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4AA" w:rsidRPr="00F656CD" w:rsidRDefault="00EA44AA" w:rsidP="00EA44AA">
      <w:pPr>
        <w:spacing w:line="276" w:lineRule="auto"/>
        <w:jc w:val="center"/>
        <w:rPr>
          <w:rFonts w:asciiTheme="minorHAnsi" w:hAnsiTheme="minorHAnsi"/>
          <w:b/>
          <w:iCs/>
          <w:sz w:val="22"/>
          <w:szCs w:val="22"/>
        </w:rPr>
      </w:pPr>
    </w:p>
    <w:p w:rsidR="00EA44AA" w:rsidRPr="00F656CD" w:rsidRDefault="0042477D" w:rsidP="0042477D">
      <w:pPr>
        <w:spacing w:line="276" w:lineRule="auto"/>
        <w:jc w:val="center"/>
        <w:rPr>
          <w:rFonts w:asciiTheme="minorHAnsi" w:hAnsiTheme="minorHAnsi"/>
          <w:b/>
          <w:iCs/>
          <w:sz w:val="22"/>
          <w:szCs w:val="22"/>
          <w:u w:val="single"/>
        </w:rPr>
      </w:pPr>
      <w:r w:rsidRPr="00F656CD">
        <w:rPr>
          <w:rFonts w:asciiTheme="minorHAnsi" w:hAnsiTheme="minorHAnsi"/>
          <w:b/>
          <w:iCs/>
          <w:sz w:val="22"/>
          <w:szCs w:val="22"/>
          <w:u w:val="single"/>
        </w:rPr>
        <w:t>Argumentaire scientifique</w:t>
      </w:r>
    </w:p>
    <w:p w:rsidR="0042477D" w:rsidRPr="00F656CD" w:rsidRDefault="0042477D" w:rsidP="00EA44AA">
      <w:pPr>
        <w:spacing w:line="276" w:lineRule="auto"/>
        <w:jc w:val="center"/>
        <w:rPr>
          <w:rFonts w:asciiTheme="minorHAnsi" w:hAnsiTheme="minorHAnsi"/>
          <w:b/>
          <w:iCs/>
          <w:sz w:val="22"/>
          <w:szCs w:val="22"/>
        </w:rPr>
      </w:pPr>
    </w:p>
    <w:p w:rsidR="009A3920" w:rsidRPr="00F656CD" w:rsidRDefault="006F4A49" w:rsidP="009A3920">
      <w:pPr>
        <w:jc w:val="center"/>
        <w:rPr>
          <w:rFonts w:asciiTheme="minorHAnsi" w:hAnsiTheme="minorHAnsi"/>
          <w:b/>
          <w:iCs/>
          <w:sz w:val="22"/>
          <w:szCs w:val="22"/>
        </w:rPr>
      </w:pPr>
      <w:r w:rsidRPr="00F656CD">
        <w:rPr>
          <w:rFonts w:asciiTheme="minorHAnsi" w:hAnsiTheme="minorHAnsi"/>
          <w:b/>
          <w:iCs/>
          <w:sz w:val="22"/>
          <w:szCs w:val="22"/>
        </w:rPr>
        <w:t>Séminaire Général</w:t>
      </w:r>
      <w:r w:rsidR="009A3920" w:rsidRPr="00F656CD">
        <w:rPr>
          <w:rFonts w:asciiTheme="minorHAnsi" w:hAnsiTheme="minorHAnsi"/>
          <w:b/>
          <w:iCs/>
          <w:sz w:val="22"/>
          <w:szCs w:val="22"/>
        </w:rPr>
        <w:t xml:space="preserve"> « Les intérieurs du Maroc »</w:t>
      </w:r>
    </w:p>
    <w:p w:rsidR="009A3920" w:rsidRPr="00F656CD" w:rsidRDefault="006F4A49" w:rsidP="009A3920">
      <w:pPr>
        <w:jc w:val="center"/>
        <w:rPr>
          <w:rFonts w:asciiTheme="minorHAnsi" w:hAnsiTheme="minorHAnsi"/>
          <w:b/>
          <w:iCs/>
          <w:sz w:val="22"/>
          <w:szCs w:val="22"/>
        </w:rPr>
      </w:pPr>
      <w:r w:rsidRPr="00F656CD">
        <w:rPr>
          <w:rFonts w:asciiTheme="minorHAnsi" w:hAnsiTheme="minorHAnsi"/>
          <w:b/>
          <w:iCs/>
          <w:sz w:val="22"/>
          <w:szCs w:val="22"/>
        </w:rPr>
        <w:t>Atelier</w:t>
      </w:r>
      <w:r w:rsidR="009A3920" w:rsidRPr="00F656CD">
        <w:rPr>
          <w:rFonts w:asciiTheme="minorHAnsi" w:hAnsiTheme="minorHAnsi"/>
          <w:b/>
          <w:iCs/>
          <w:sz w:val="22"/>
          <w:szCs w:val="22"/>
        </w:rPr>
        <w:t xml:space="preserve"> 1 </w:t>
      </w:r>
    </w:p>
    <w:p w:rsidR="009A3920" w:rsidRPr="00F656CD" w:rsidRDefault="009A3920" w:rsidP="009A3920">
      <w:pPr>
        <w:jc w:val="center"/>
        <w:rPr>
          <w:rFonts w:asciiTheme="minorHAnsi" w:hAnsiTheme="minorHAnsi"/>
          <w:b/>
          <w:iCs/>
          <w:sz w:val="22"/>
          <w:szCs w:val="22"/>
        </w:rPr>
      </w:pPr>
      <w:r w:rsidRPr="00F656CD">
        <w:rPr>
          <w:rFonts w:asciiTheme="minorHAnsi" w:hAnsiTheme="minorHAnsi"/>
          <w:b/>
          <w:iCs/>
          <w:sz w:val="22"/>
          <w:szCs w:val="22"/>
        </w:rPr>
        <w:t xml:space="preserve">Les mobilités et le territoire dans le Maroc pré-colonial et colonial </w:t>
      </w:r>
    </w:p>
    <w:p w:rsidR="00C15585" w:rsidRPr="00F656CD" w:rsidRDefault="00C15585" w:rsidP="00EA44AA">
      <w:pPr>
        <w:spacing w:line="276" w:lineRule="auto"/>
        <w:jc w:val="center"/>
        <w:rPr>
          <w:rFonts w:asciiTheme="minorHAnsi" w:hAnsiTheme="minorHAnsi"/>
          <w:iCs/>
          <w:sz w:val="22"/>
          <w:szCs w:val="22"/>
        </w:rPr>
      </w:pPr>
    </w:p>
    <w:p w:rsidR="00EA44AA" w:rsidRPr="00F656CD" w:rsidRDefault="00EA44AA" w:rsidP="00EA44AA">
      <w:pPr>
        <w:spacing w:line="276" w:lineRule="auto"/>
        <w:jc w:val="center"/>
        <w:rPr>
          <w:rFonts w:asciiTheme="minorHAnsi" w:hAnsiTheme="minorHAnsi"/>
          <w:b/>
          <w:iCs/>
          <w:sz w:val="22"/>
          <w:szCs w:val="22"/>
          <w:lang w:val="en-US"/>
        </w:rPr>
      </w:pPr>
      <w:r w:rsidRPr="00F656CD">
        <w:rPr>
          <w:rFonts w:asciiTheme="minorHAnsi" w:hAnsiTheme="minorHAnsi"/>
          <w:b/>
          <w:iCs/>
          <w:sz w:val="22"/>
          <w:szCs w:val="22"/>
          <w:lang w:val="en-US"/>
        </w:rPr>
        <w:t>Mohammed Aderghal</w:t>
      </w:r>
    </w:p>
    <w:p w:rsidR="00EA44AA" w:rsidRPr="00F656CD" w:rsidRDefault="00EA44AA" w:rsidP="00EA44AA">
      <w:pPr>
        <w:spacing w:line="276" w:lineRule="auto"/>
        <w:jc w:val="center"/>
        <w:rPr>
          <w:rFonts w:asciiTheme="minorHAnsi" w:hAnsiTheme="minorHAnsi"/>
          <w:iCs/>
          <w:sz w:val="22"/>
          <w:szCs w:val="22"/>
          <w:lang w:val="en-US"/>
        </w:rPr>
      </w:pPr>
      <w:r w:rsidRPr="00F656CD">
        <w:rPr>
          <w:rFonts w:asciiTheme="minorHAnsi" w:hAnsiTheme="minorHAnsi"/>
          <w:iCs/>
          <w:sz w:val="22"/>
          <w:szCs w:val="22"/>
          <w:lang w:val="en-US"/>
        </w:rPr>
        <w:t>m.aderghal@gmail.com</w:t>
      </w:r>
    </w:p>
    <w:p w:rsidR="00EA44AA" w:rsidRPr="00F656CD" w:rsidRDefault="00EA44AA" w:rsidP="00EA44AA">
      <w:pPr>
        <w:spacing w:line="276" w:lineRule="auto"/>
        <w:jc w:val="center"/>
        <w:rPr>
          <w:rFonts w:asciiTheme="minorHAnsi" w:hAnsiTheme="minorHAnsi"/>
          <w:b/>
          <w:iCs/>
          <w:sz w:val="22"/>
          <w:szCs w:val="22"/>
        </w:rPr>
      </w:pPr>
      <w:r w:rsidRPr="00F656CD">
        <w:rPr>
          <w:rFonts w:asciiTheme="minorHAnsi" w:hAnsiTheme="minorHAnsi"/>
          <w:b/>
          <w:iCs/>
          <w:sz w:val="22"/>
          <w:szCs w:val="22"/>
        </w:rPr>
        <w:t>Romain Simenel</w:t>
      </w:r>
    </w:p>
    <w:p w:rsidR="00EA44AA" w:rsidRPr="00F656CD" w:rsidRDefault="00EA44AA" w:rsidP="00EA44AA">
      <w:pPr>
        <w:spacing w:line="276" w:lineRule="auto"/>
        <w:jc w:val="center"/>
        <w:rPr>
          <w:rFonts w:asciiTheme="minorHAnsi" w:hAnsiTheme="minorHAnsi"/>
          <w:iCs/>
          <w:sz w:val="22"/>
          <w:szCs w:val="22"/>
        </w:rPr>
      </w:pPr>
      <w:r w:rsidRPr="00F656CD">
        <w:rPr>
          <w:rFonts w:asciiTheme="minorHAnsi" w:hAnsiTheme="minorHAnsi"/>
          <w:iCs/>
          <w:sz w:val="22"/>
          <w:szCs w:val="22"/>
        </w:rPr>
        <w:t>romain.simenel@ird.fr</w:t>
      </w:r>
    </w:p>
    <w:p w:rsidR="00EA44AA" w:rsidRPr="00F656CD" w:rsidRDefault="00EA44AA" w:rsidP="00EA44AA">
      <w:pPr>
        <w:spacing w:line="276" w:lineRule="auto"/>
        <w:jc w:val="center"/>
        <w:rPr>
          <w:rFonts w:asciiTheme="minorHAnsi" w:hAnsiTheme="minorHAnsi"/>
          <w:iCs/>
          <w:sz w:val="22"/>
          <w:szCs w:val="22"/>
        </w:rPr>
      </w:pPr>
    </w:p>
    <w:p w:rsidR="009A3920" w:rsidRPr="00F656CD" w:rsidRDefault="009A3920" w:rsidP="009A3920">
      <w:pPr>
        <w:jc w:val="both"/>
        <w:rPr>
          <w:rFonts w:asciiTheme="minorHAnsi" w:hAnsiTheme="minorHAnsi"/>
          <w:iCs/>
          <w:sz w:val="22"/>
          <w:szCs w:val="22"/>
        </w:rPr>
      </w:pPr>
      <w:r w:rsidRPr="00F656CD">
        <w:rPr>
          <w:rFonts w:asciiTheme="minorHAnsi" w:hAnsiTheme="minorHAnsi"/>
          <w:iCs/>
          <w:sz w:val="22"/>
          <w:szCs w:val="22"/>
        </w:rPr>
        <w:t xml:space="preserve">Le premier atelier du séminaire "Les Intérieurs du Maroc'' consiste à prolonger et approfondir les pistes soulevées lors de la première session introductive. L’objet de cet atelier est de rassembler un grand nombre de spécialistes autour de la question de la circulation au sein du Maroc précoloniale et coloniale et de son rôle dans la construction des territoires ruraux et dans le développement de leurs ressources. Pour ce faire, l’atelier interrogera à la fois les mobilités formelles et informelles, intérieures et extérieures, des groupes ou des individus, appréhendera leurs formes et comment elles interagissent les unes avec les autres, afin de mettre au jour la diversité des voies de la circulation et de tout ce qu’elle implique dans le rapport des sociétés locales à l’Etat dans la gestion des territoires et de leurs ressources. De la mehalla des Sultans à la ztata, des mouvements tribaux à l’intégration d’étrangers, de la mobilité des juifs, des gens de métiers à celle des esclaves, des tournées de tolba ou de saltimbanques aux sentiers de contrebandiers ou de charbonniers, l’atelier cherchera à comprendre comment tous ces types de circulation et d’échanges ont fini par structurer et spécifier les territoires ruraux au sein du Maroc. </w:t>
      </w:r>
    </w:p>
    <w:p w:rsidR="009A3920" w:rsidRPr="00F656CD" w:rsidRDefault="009A3920" w:rsidP="009A3920">
      <w:pPr>
        <w:jc w:val="both"/>
        <w:rPr>
          <w:rFonts w:asciiTheme="minorHAnsi" w:hAnsiTheme="minorHAnsi"/>
          <w:iCs/>
          <w:sz w:val="22"/>
          <w:szCs w:val="22"/>
        </w:rPr>
      </w:pPr>
    </w:p>
    <w:p w:rsidR="009A3920" w:rsidRPr="00F656CD" w:rsidRDefault="009A3920" w:rsidP="009A3920">
      <w:pPr>
        <w:jc w:val="both"/>
        <w:rPr>
          <w:rFonts w:asciiTheme="minorHAnsi" w:hAnsiTheme="minorHAnsi"/>
          <w:iCs/>
          <w:sz w:val="22"/>
          <w:szCs w:val="22"/>
        </w:rPr>
      </w:pPr>
      <w:r w:rsidRPr="00F656CD">
        <w:rPr>
          <w:rFonts w:asciiTheme="minorHAnsi" w:hAnsiTheme="minorHAnsi"/>
          <w:iCs/>
          <w:sz w:val="22"/>
          <w:szCs w:val="22"/>
        </w:rPr>
        <w:t xml:space="preserve">Il s'agira de savoir comment les maillages territoriaux actuels résultent d'une superposition de trames qui renvoient chacune à une forme d'utilisation et de représentation de l'espace. Les premières trames de la construction des territoires ruraux au Maroc renvoient d’abord aux incessants mouvements et déplacements des groupes tribaux. Dans ce cadre, l’atelier s’attardera à montrer comment les mobilités tribales, à l’origine de l’ouverture de couloirs qui perdureront en autant de pistes de nomadisme et de transhumance, ont fabriquées les territoires du monde rural marocain. A la structuration par des limites ayant gagné en linéarité au fur et à mesure que le pouvoir de l'Etat sur le territoire se renforçait et que les tribus se sédentarisaient, se superposent des réseaux de voies et de chemins, fruits de pratiques de mobilités spatiales transgressant continuellement les limites pour rendre l’espace ouvert. Cette ouverture obéit aussi à la propension des groupes et des individus à être constamment attirés vers les lieux emblématiques de la sainteté, les pôles rayonnants de la culture islamique locale et savante, les foyers économiques les plus dynamiques, et les terroirs les plus rutilants. Ces errances sont multiples et les raisons qui les déterminent sont complexes. Elles sont toutes à l'origine d'un imaginaire territorial que véhiculent les chroniques des voyageurs, les relations des explorateurs, les correspondances des Sultans et des savants et qui donne une autre réalité au territoire que celle représentée par les cartes actuelles. </w:t>
      </w:r>
    </w:p>
    <w:p w:rsidR="009A3920" w:rsidRPr="00F656CD" w:rsidRDefault="009A3920" w:rsidP="009A3920">
      <w:pPr>
        <w:jc w:val="both"/>
        <w:rPr>
          <w:rFonts w:asciiTheme="minorHAnsi" w:hAnsiTheme="minorHAnsi"/>
          <w:iCs/>
          <w:sz w:val="22"/>
          <w:szCs w:val="22"/>
        </w:rPr>
      </w:pPr>
      <w:r w:rsidRPr="00F656CD">
        <w:rPr>
          <w:rFonts w:asciiTheme="minorHAnsi" w:hAnsiTheme="minorHAnsi"/>
          <w:iCs/>
          <w:sz w:val="22"/>
          <w:szCs w:val="22"/>
        </w:rPr>
        <w:t xml:space="preserve">Dans cette réflexion, nous amenons l'hypothèse que les spécificités culturelles déterminants les rapports sociétés / ressources sont l'aboutissement d'interactions faites de rencontres et d'échanges entre des communautés établies et des catégories d'individus ou groupes en mouvement.  Pléthore de savoirs sur l’environnement, d’espèces cultivées en tout genre et de modes d’utilisation des ressources ont été et sont toujours colportés à travers tout le Maroc pour finir par faire niche dans des territoires qui leur étaient propices socialement. Mais cette circulation interne des hommes et de leurs manières d’agir sur l’environnement se nourrit aussi des mobilités vers l’extérieur, par delà les limites du Maroc, notamment dans un axe Nord Sud. Depuis le Sud, le commerce transsaharien n’a cessé d’inonder de populations, de pratiques et de savoirs les intérieurs du Maroc, de même depuis le Nord, via les échanges avec l’Andalousie et notamment les nombreuses diasporas. Toutes ces influences ont ensuite emprunté les réseaux de circulation interne, formels et informels, pour finir par s’enraciner dans un territoire particulier en le spécifiant dans ses ressources et lui donner, parfois, l’apparence d’un terroir. Les territoires ruraux marocains n’ont ainsi cessé d’être refaçonnés par la rencontre et l’intégration de l’autre ou de l’extérieur. Plus encore, une tendance forte à s’approprier un savoir faire d’origine extérieure pour en faire l’image dominante du rapport à l’environnement est notoire dans le processus historique de la constitution des identités paysannes marocaines. Il suffit pour s’en convaincre de penser à tous les produits emblématiques à l'origine des dynamiques actuels autour des produits de terroir, le safran de Taliouine, le figuier de barbarie dans l’arrière pays de Sidi Ifni, la rose de Kelaat Mgouna, la clémentine de Berkane, la pomme de Midelt, la cerise de Sefrou, le bovin d'Oulmes ou encore l’ovin de Timahdit, etc. A partir de cette hypothèse et de l’objet des mobilités, nous cherchons à décloisonner les grandes catégories d'espaces figés en typologie selon des critères matérialistes et utilitaires depuis la colonisation, pour approcher les perceptions de la diversité des dynamiques territoriales au Maroc provoquées par l’immuable circulation des hommes, des produits, des savoirs et des idées. </w:t>
      </w:r>
    </w:p>
    <w:p w:rsidR="009A3920" w:rsidRPr="00F656CD" w:rsidRDefault="009A3920" w:rsidP="009A3920">
      <w:pPr>
        <w:jc w:val="both"/>
        <w:rPr>
          <w:rFonts w:asciiTheme="minorHAnsi" w:hAnsiTheme="minorHAnsi"/>
          <w:iCs/>
          <w:sz w:val="22"/>
          <w:szCs w:val="22"/>
        </w:rPr>
      </w:pPr>
    </w:p>
    <w:p w:rsidR="009A3920" w:rsidRPr="00F656CD" w:rsidRDefault="009A3920" w:rsidP="009A3920">
      <w:pPr>
        <w:jc w:val="both"/>
        <w:rPr>
          <w:rFonts w:asciiTheme="minorHAnsi" w:hAnsiTheme="minorHAnsi"/>
          <w:iCs/>
          <w:sz w:val="22"/>
          <w:szCs w:val="22"/>
        </w:rPr>
      </w:pPr>
      <w:r w:rsidRPr="00F656CD">
        <w:rPr>
          <w:rFonts w:asciiTheme="minorHAnsi" w:hAnsiTheme="minorHAnsi"/>
          <w:b/>
          <w:bCs/>
          <w:iCs/>
          <w:sz w:val="22"/>
          <w:szCs w:val="22"/>
        </w:rPr>
        <w:t>L'atelier sera articulé autour de trois axes</w:t>
      </w:r>
      <w:r w:rsidRPr="00F656CD">
        <w:rPr>
          <w:rFonts w:asciiTheme="minorHAnsi" w:hAnsiTheme="minorHAnsi"/>
          <w:iCs/>
          <w:sz w:val="22"/>
          <w:szCs w:val="22"/>
        </w:rPr>
        <w:t> :</w:t>
      </w:r>
    </w:p>
    <w:p w:rsidR="009A3920" w:rsidRPr="00F656CD" w:rsidRDefault="009A3920" w:rsidP="009A3920">
      <w:pPr>
        <w:pStyle w:val="NormalWeb"/>
        <w:numPr>
          <w:ilvl w:val="0"/>
          <w:numId w:val="1"/>
        </w:numPr>
        <w:spacing w:before="0" w:beforeAutospacing="0" w:after="0" w:afterAutospacing="0"/>
        <w:rPr>
          <w:rFonts w:asciiTheme="minorHAnsi" w:hAnsiTheme="minorHAnsi"/>
          <w:iCs/>
          <w:sz w:val="22"/>
          <w:szCs w:val="22"/>
        </w:rPr>
      </w:pPr>
      <w:r w:rsidRPr="00F656CD">
        <w:rPr>
          <w:rFonts w:asciiTheme="minorHAnsi" w:hAnsiTheme="minorHAnsi"/>
          <w:iCs/>
          <w:sz w:val="22"/>
          <w:szCs w:val="22"/>
        </w:rPr>
        <w:t>Tribus en mouvement et construction des sociétés et des territoires par la mobilité</w:t>
      </w:r>
    </w:p>
    <w:p w:rsidR="009A3920" w:rsidRPr="00F656CD" w:rsidRDefault="009A3920" w:rsidP="009A3920">
      <w:pPr>
        <w:pStyle w:val="NormalWeb"/>
        <w:numPr>
          <w:ilvl w:val="0"/>
          <w:numId w:val="1"/>
        </w:numPr>
        <w:spacing w:before="0" w:beforeAutospacing="0" w:after="0" w:afterAutospacing="0"/>
        <w:rPr>
          <w:rFonts w:asciiTheme="minorHAnsi" w:hAnsiTheme="minorHAnsi"/>
          <w:iCs/>
          <w:sz w:val="22"/>
          <w:szCs w:val="22"/>
        </w:rPr>
      </w:pPr>
      <w:r w:rsidRPr="00F656CD">
        <w:rPr>
          <w:rFonts w:asciiTheme="minorHAnsi" w:hAnsiTheme="minorHAnsi"/>
          <w:iCs/>
          <w:sz w:val="22"/>
          <w:szCs w:val="22"/>
        </w:rPr>
        <w:t>Lieux symboliques et polarisation des itinéraires de la mobilité</w:t>
      </w:r>
    </w:p>
    <w:p w:rsidR="009A3920" w:rsidRPr="00F656CD" w:rsidRDefault="009A3920" w:rsidP="009A3920">
      <w:pPr>
        <w:pStyle w:val="Paragraphedeliste"/>
        <w:numPr>
          <w:ilvl w:val="0"/>
          <w:numId w:val="1"/>
        </w:numPr>
        <w:jc w:val="both"/>
        <w:rPr>
          <w:iCs/>
          <w:sz w:val="22"/>
          <w:szCs w:val="22"/>
        </w:rPr>
      </w:pPr>
      <w:r w:rsidRPr="00F656CD">
        <w:rPr>
          <w:iCs/>
          <w:sz w:val="22"/>
          <w:szCs w:val="22"/>
        </w:rPr>
        <w:t>Itinéraires des gens de métiers et circulation des savoir faire entre territoires</w:t>
      </w:r>
    </w:p>
    <w:p w:rsidR="00423A96" w:rsidRPr="00F656CD" w:rsidRDefault="00423A96" w:rsidP="00EA44AA">
      <w:pPr>
        <w:pStyle w:val="Listecouleur-Accent11"/>
        <w:spacing w:line="276" w:lineRule="auto"/>
        <w:ind w:left="0"/>
        <w:jc w:val="both"/>
        <w:rPr>
          <w:rFonts w:asciiTheme="minorHAnsi" w:hAnsiTheme="minorHAnsi"/>
          <w:iCs/>
          <w:color w:val="000000"/>
          <w:sz w:val="22"/>
          <w:szCs w:val="22"/>
        </w:rPr>
      </w:pPr>
    </w:p>
    <w:p w:rsidR="002C07F1" w:rsidRPr="00F656CD" w:rsidRDefault="002C07F1" w:rsidP="00EA44AA">
      <w:pPr>
        <w:pStyle w:val="Listecouleur-Accent11"/>
        <w:spacing w:line="276" w:lineRule="auto"/>
        <w:ind w:left="0"/>
        <w:jc w:val="both"/>
        <w:rPr>
          <w:rFonts w:asciiTheme="minorHAnsi" w:hAnsiTheme="minorHAnsi"/>
          <w:iCs/>
          <w:color w:val="000000"/>
          <w:sz w:val="22"/>
          <w:szCs w:val="22"/>
        </w:rPr>
      </w:pPr>
    </w:p>
    <w:p w:rsidR="002C07F1" w:rsidRPr="00F656CD" w:rsidRDefault="002C07F1" w:rsidP="00EA44AA">
      <w:pPr>
        <w:pStyle w:val="Listecouleur-Accent11"/>
        <w:spacing w:line="276" w:lineRule="auto"/>
        <w:ind w:left="0"/>
        <w:jc w:val="both"/>
        <w:rPr>
          <w:rFonts w:asciiTheme="minorHAnsi" w:hAnsiTheme="minorHAnsi"/>
          <w:iCs/>
          <w:color w:val="000000"/>
          <w:sz w:val="22"/>
          <w:szCs w:val="22"/>
        </w:rPr>
      </w:pPr>
    </w:p>
    <w:p w:rsidR="002C07F1" w:rsidRPr="00F656CD" w:rsidRDefault="002C07F1" w:rsidP="00EA44AA">
      <w:pPr>
        <w:pStyle w:val="Listecouleur-Accent11"/>
        <w:spacing w:line="276" w:lineRule="auto"/>
        <w:ind w:left="0"/>
        <w:jc w:val="both"/>
        <w:rPr>
          <w:rFonts w:asciiTheme="minorHAnsi" w:hAnsiTheme="minorHAnsi"/>
          <w:iCs/>
          <w:color w:val="000000"/>
          <w:sz w:val="22"/>
          <w:szCs w:val="22"/>
        </w:rPr>
      </w:pPr>
    </w:p>
    <w:p w:rsidR="005D7419" w:rsidRPr="00F656CD" w:rsidRDefault="005D7419" w:rsidP="00EA44AA">
      <w:pPr>
        <w:pStyle w:val="Listecouleur-Accent11"/>
        <w:spacing w:line="276" w:lineRule="auto"/>
        <w:ind w:left="0"/>
        <w:jc w:val="both"/>
        <w:rPr>
          <w:rFonts w:asciiTheme="minorHAnsi" w:hAnsiTheme="minorHAnsi"/>
          <w:iCs/>
          <w:color w:val="000000"/>
          <w:sz w:val="22"/>
          <w:szCs w:val="22"/>
        </w:rPr>
      </w:pPr>
      <w:r w:rsidRPr="00F656CD">
        <w:rPr>
          <w:rFonts w:asciiTheme="minorHAnsi" w:hAnsiTheme="minorHAnsi"/>
          <w:iCs/>
          <w:noProof/>
          <w:color w:val="000000"/>
          <w:sz w:val="22"/>
          <w:szCs w:val="22"/>
          <w:lang w:eastAsia="fr-FR"/>
        </w:rPr>
        <w:drawing>
          <wp:anchor distT="0" distB="0" distL="114300" distR="114300" simplePos="0" relativeHeight="251662848" behindDoc="1" locked="0" layoutInCell="1" allowOverlap="1">
            <wp:simplePos x="0" y="0"/>
            <wp:positionH relativeFrom="column">
              <wp:posOffset>4081780</wp:posOffset>
            </wp:positionH>
            <wp:positionV relativeFrom="paragraph">
              <wp:posOffset>412115</wp:posOffset>
            </wp:positionV>
            <wp:extent cx="628650" cy="209550"/>
            <wp:effectExtent l="19050" t="0" r="0" b="0"/>
            <wp:wrapNone/>
            <wp:docPr id="2054" name="Image 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Image 2053"/>
                    <pic:cNvPicPr>
                      <a:picLocks noChangeAspect="1"/>
                    </pic:cNvPicPr>
                  </pic:nvPicPr>
                  <pic:blipFill>
                    <a:blip r:embed="rId7"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tretch>
                      <a:fillRect/>
                    </a:stretch>
                  </pic:blipFill>
                  <pic:spPr>
                    <a:xfrm>
                      <a:off x="0" y="0"/>
                      <a:ext cx="628650" cy="209550"/>
                    </a:xfrm>
                    <a:prstGeom prst="rect">
                      <a:avLst/>
                    </a:prstGeom>
                  </pic:spPr>
                </pic:pic>
              </a:graphicData>
            </a:graphic>
          </wp:anchor>
        </w:drawing>
      </w:r>
      <w:r w:rsidRPr="00F656CD">
        <w:rPr>
          <w:rFonts w:asciiTheme="minorHAnsi" w:hAnsiTheme="minorHAnsi"/>
          <w:iCs/>
          <w:noProof/>
          <w:color w:val="000000"/>
          <w:sz w:val="22"/>
          <w:szCs w:val="22"/>
          <w:lang w:eastAsia="fr-FR"/>
        </w:rPr>
        <w:drawing>
          <wp:anchor distT="0" distB="0" distL="114300" distR="114300" simplePos="0" relativeHeight="251659776" behindDoc="1" locked="0" layoutInCell="1" allowOverlap="1">
            <wp:simplePos x="0" y="0"/>
            <wp:positionH relativeFrom="column">
              <wp:posOffset>4729480</wp:posOffset>
            </wp:positionH>
            <wp:positionV relativeFrom="paragraph">
              <wp:posOffset>259715</wp:posOffset>
            </wp:positionV>
            <wp:extent cx="552450" cy="495300"/>
            <wp:effectExtent l="0" t="0" r="0" b="0"/>
            <wp:wrapNone/>
            <wp:docPr id="6" name="Image 2" descr="logo-lp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lped.png"/>
                    <pic:cNvPicPr>
                      <a:picLocks noChangeAspect="1" noChangeArrowheads="1"/>
                    </pic:cNvPicPr>
                  </pic:nvPicPr>
                  <pic:blipFill>
                    <a:blip r:embed="rId8" cstate="print"/>
                    <a:srcRect/>
                    <a:stretch>
                      <a:fillRect/>
                    </a:stretch>
                  </pic:blipFill>
                  <pic:spPr bwMode="auto">
                    <a:xfrm>
                      <a:off x="0" y="0"/>
                      <a:ext cx="552450" cy="495300"/>
                    </a:xfrm>
                    <a:prstGeom prst="rect">
                      <a:avLst/>
                    </a:prstGeom>
                    <a:noFill/>
                    <a:ln w="9525">
                      <a:noFill/>
                      <a:miter lim="800000"/>
                      <a:headEnd/>
                      <a:tailEnd/>
                    </a:ln>
                  </pic:spPr>
                </pic:pic>
              </a:graphicData>
            </a:graphic>
          </wp:anchor>
        </w:drawing>
      </w:r>
      <w:r w:rsidRPr="00F656CD">
        <w:rPr>
          <w:rFonts w:asciiTheme="minorHAnsi" w:hAnsiTheme="minorHAnsi"/>
          <w:iCs/>
          <w:noProof/>
          <w:color w:val="000000"/>
          <w:sz w:val="22"/>
          <w:szCs w:val="22"/>
          <w:lang w:eastAsia="fr-FR"/>
        </w:rPr>
        <w:drawing>
          <wp:anchor distT="0" distB="0" distL="114300" distR="114300" simplePos="0" relativeHeight="251655680" behindDoc="1" locked="0" layoutInCell="1" allowOverlap="1">
            <wp:simplePos x="0" y="0"/>
            <wp:positionH relativeFrom="column">
              <wp:posOffset>5329555</wp:posOffset>
            </wp:positionH>
            <wp:positionV relativeFrom="paragraph">
              <wp:posOffset>462121</wp:posOffset>
            </wp:positionV>
            <wp:extent cx="485775" cy="178594"/>
            <wp:effectExtent l="19050" t="0" r="0" b="0"/>
            <wp:wrapNone/>
            <wp:docPr id="3" name="Image 2" descr="gred-tout-se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d-tout-seul"/>
                    <pic:cNvPicPr>
                      <a:picLocks noChangeAspect="1" noChangeArrowheads="1"/>
                    </pic:cNvPicPr>
                  </pic:nvPicPr>
                  <pic:blipFill>
                    <a:blip r:embed="rId9" cstate="print"/>
                    <a:srcRect/>
                    <a:stretch>
                      <a:fillRect/>
                    </a:stretch>
                  </pic:blipFill>
                  <pic:spPr bwMode="auto">
                    <a:xfrm>
                      <a:off x="0" y="0"/>
                      <a:ext cx="485775" cy="178594"/>
                    </a:xfrm>
                    <a:prstGeom prst="rect">
                      <a:avLst/>
                    </a:prstGeom>
                    <a:noFill/>
                    <a:ln w="9525">
                      <a:noFill/>
                      <a:miter lim="800000"/>
                      <a:headEnd/>
                      <a:tailEnd/>
                    </a:ln>
                  </pic:spPr>
                </pic:pic>
              </a:graphicData>
            </a:graphic>
          </wp:anchor>
        </w:drawing>
      </w:r>
      <w:r w:rsidR="00C77792" w:rsidRPr="00F656CD">
        <w:rPr>
          <w:rFonts w:asciiTheme="minorHAnsi" w:hAnsiTheme="minorHAnsi"/>
          <w:iCs/>
          <w:noProof/>
          <w:color w:val="000000"/>
          <w:sz w:val="22"/>
          <w:szCs w:val="22"/>
          <w:lang w:eastAsia="fr-FR"/>
        </w:rPr>
        <w:drawing>
          <wp:anchor distT="0" distB="0" distL="114300" distR="114300" simplePos="0" relativeHeight="251660800" behindDoc="1" locked="0" layoutInCell="1" allowOverlap="1">
            <wp:simplePos x="0" y="0"/>
            <wp:positionH relativeFrom="column">
              <wp:posOffset>-23495</wp:posOffset>
            </wp:positionH>
            <wp:positionV relativeFrom="paragraph">
              <wp:posOffset>307340</wp:posOffset>
            </wp:positionV>
            <wp:extent cx="400050" cy="381000"/>
            <wp:effectExtent l="19050" t="0" r="0" b="0"/>
            <wp:wrapNone/>
            <wp:docPr id="8" name="Image 1" descr="C:\Users\User\Downloads\Logo F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 Fac.jpg"/>
                    <pic:cNvPicPr>
                      <a:picLocks noChangeAspect="1" noChangeArrowheads="1"/>
                    </pic:cNvPicPr>
                  </pic:nvPicPr>
                  <pic:blipFill>
                    <a:blip r:embed="rId10" cstate="print"/>
                    <a:srcRect/>
                    <a:stretch>
                      <a:fillRect/>
                    </a:stretch>
                  </pic:blipFill>
                  <pic:spPr bwMode="auto">
                    <a:xfrm>
                      <a:off x="0" y="0"/>
                      <a:ext cx="400050" cy="381000"/>
                    </a:xfrm>
                    <a:prstGeom prst="rect">
                      <a:avLst/>
                    </a:prstGeom>
                    <a:noFill/>
                    <a:ln w="9525">
                      <a:noFill/>
                      <a:miter lim="800000"/>
                      <a:headEnd/>
                      <a:tailEnd/>
                    </a:ln>
                  </pic:spPr>
                </pic:pic>
              </a:graphicData>
            </a:graphic>
          </wp:anchor>
        </w:drawing>
      </w:r>
      <w:r w:rsidR="00C77792" w:rsidRPr="00F656CD">
        <w:rPr>
          <w:rFonts w:asciiTheme="minorHAnsi" w:hAnsiTheme="minorHAnsi"/>
          <w:iCs/>
          <w:noProof/>
          <w:color w:val="000000"/>
          <w:sz w:val="22"/>
          <w:szCs w:val="22"/>
          <w:lang w:eastAsia="fr-FR"/>
        </w:rPr>
        <w:drawing>
          <wp:anchor distT="0" distB="0" distL="114300" distR="114300" simplePos="0" relativeHeight="251657728" behindDoc="1" locked="0" layoutInCell="1" allowOverlap="1">
            <wp:simplePos x="0" y="0"/>
            <wp:positionH relativeFrom="column">
              <wp:posOffset>1986280</wp:posOffset>
            </wp:positionH>
            <wp:positionV relativeFrom="paragraph">
              <wp:posOffset>259715</wp:posOffset>
            </wp:positionV>
            <wp:extent cx="581025" cy="457200"/>
            <wp:effectExtent l="19050" t="0" r="9525" b="0"/>
            <wp:wrapNone/>
            <wp:docPr id="4" name="Image 5" descr="Universite-Cadi-Ayy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Universite-Cadi-Ayyad"/>
                    <pic:cNvPicPr>
                      <a:picLocks noChangeAspect="1" noChangeArrowheads="1"/>
                    </pic:cNvPicPr>
                  </pic:nvPicPr>
                  <pic:blipFill>
                    <a:blip r:embed="rId11" cstate="print"/>
                    <a:srcRect l="8008" t="8809" r="8008" b="23222"/>
                    <a:stretch>
                      <a:fillRect/>
                    </a:stretch>
                  </pic:blipFill>
                  <pic:spPr bwMode="auto">
                    <a:xfrm>
                      <a:off x="0" y="0"/>
                      <a:ext cx="581025" cy="457200"/>
                    </a:xfrm>
                    <a:prstGeom prst="rect">
                      <a:avLst/>
                    </a:prstGeom>
                    <a:noFill/>
                    <a:ln w="9525">
                      <a:noFill/>
                      <a:miter lim="800000"/>
                      <a:headEnd/>
                      <a:tailEnd/>
                    </a:ln>
                  </pic:spPr>
                </pic:pic>
              </a:graphicData>
            </a:graphic>
          </wp:anchor>
        </w:drawing>
      </w:r>
      <w:r w:rsidR="00C77792" w:rsidRPr="00F656CD">
        <w:rPr>
          <w:rFonts w:asciiTheme="minorHAnsi" w:hAnsiTheme="minorHAnsi"/>
          <w:iCs/>
          <w:noProof/>
          <w:color w:val="000000"/>
          <w:sz w:val="22"/>
          <w:szCs w:val="22"/>
          <w:lang w:eastAsia="fr-FR"/>
        </w:rPr>
        <w:drawing>
          <wp:anchor distT="0" distB="0" distL="114300" distR="114300" simplePos="0" relativeHeight="251656704" behindDoc="1" locked="0" layoutInCell="1" allowOverlap="1">
            <wp:simplePos x="0" y="0"/>
            <wp:positionH relativeFrom="column">
              <wp:posOffset>414655</wp:posOffset>
            </wp:positionH>
            <wp:positionV relativeFrom="paragraph">
              <wp:posOffset>221615</wp:posOffset>
            </wp:positionV>
            <wp:extent cx="1571625" cy="457200"/>
            <wp:effectExtent l="19050" t="0" r="9525" b="0"/>
            <wp:wrapNone/>
            <wp:docPr id="7" name="Image 8" descr="logo-ag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logo-agdal"/>
                    <pic:cNvPicPr>
                      <a:picLocks noChangeAspect="1" noChangeArrowheads="1"/>
                    </pic:cNvPicPr>
                  </pic:nvPicPr>
                  <pic:blipFill>
                    <a:blip r:embed="rId12" cstate="print"/>
                    <a:srcRect/>
                    <a:stretch>
                      <a:fillRect/>
                    </a:stretch>
                  </pic:blipFill>
                  <pic:spPr bwMode="auto">
                    <a:xfrm>
                      <a:off x="0" y="0"/>
                      <a:ext cx="1571625" cy="457200"/>
                    </a:xfrm>
                    <a:prstGeom prst="rect">
                      <a:avLst/>
                    </a:prstGeom>
                    <a:noFill/>
                    <a:ln w="9525">
                      <a:noFill/>
                      <a:miter lim="800000"/>
                      <a:headEnd/>
                      <a:tailEnd/>
                    </a:ln>
                  </pic:spPr>
                </pic:pic>
              </a:graphicData>
            </a:graphic>
          </wp:anchor>
        </w:drawing>
      </w:r>
    </w:p>
    <w:p w:rsidR="005D7419" w:rsidRPr="00F656CD" w:rsidRDefault="005D7419" w:rsidP="005D7419">
      <w:pPr>
        <w:rPr>
          <w:rFonts w:asciiTheme="minorHAnsi" w:hAnsiTheme="minorHAnsi"/>
          <w:iCs/>
          <w:sz w:val="22"/>
          <w:szCs w:val="22"/>
        </w:rPr>
      </w:pPr>
    </w:p>
    <w:p w:rsidR="002C07F1" w:rsidRPr="00F656CD" w:rsidRDefault="005D7419" w:rsidP="005D7419">
      <w:pPr>
        <w:tabs>
          <w:tab w:val="left" w:pos="5955"/>
        </w:tabs>
        <w:rPr>
          <w:rFonts w:asciiTheme="minorHAnsi" w:hAnsiTheme="minorHAnsi"/>
          <w:iCs/>
          <w:sz w:val="22"/>
          <w:szCs w:val="22"/>
        </w:rPr>
      </w:pPr>
      <w:r w:rsidRPr="00F656CD">
        <w:rPr>
          <w:rFonts w:asciiTheme="minorHAnsi" w:hAnsiTheme="minorHAnsi"/>
          <w:iCs/>
          <w:noProof/>
          <w:sz w:val="22"/>
          <w:szCs w:val="22"/>
          <w:lang w:eastAsia="fr-FR"/>
        </w:rPr>
        <w:drawing>
          <wp:anchor distT="0" distB="0" distL="114300" distR="114300" simplePos="0" relativeHeight="251658752" behindDoc="0" locked="0" layoutInCell="1" allowOverlap="1">
            <wp:simplePos x="0" y="0"/>
            <wp:positionH relativeFrom="column">
              <wp:posOffset>2700655</wp:posOffset>
            </wp:positionH>
            <wp:positionV relativeFrom="paragraph">
              <wp:posOffset>-3175</wp:posOffset>
            </wp:positionV>
            <wp:extent cx="590550" cy="314325"/>
            <wp:effectExtent l="19050" t="0" r="0" b="0"/>
            <wp:wrapNone/>
            <wp:docPr id="5" name="Image 9" descr="logo_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ogo_ird"/>
                    <pic:cNvPicPr>
                      <a:picLocks noChangeAspect="1" noChangeArrowheads="1"/>
                    </pic:cNvPicPr>
                  </pic:nvPicPr>
                  <pic:blipFill>
                    <a:blip r:embed="rId13" cstate="print"/>
                    <a:srcRect/>
                    <a:stretch>
                      <a:fillRect/>
                    </a:stretch>
                  </pic:blipFill>
                  <pic:spPr bwMode="auto">
                    <a:xfrm>
                      <a:off x="0" y="0"/>
                      <a:ext cx="590550" cy="314325"/>
                    </a:xfrm>
                    <a:prstGeom prst="rect">
                      <a:avLst/>
                    </a:prstGeom>
                    <a:noFill/>
                    <a:ln w="9525">
                      <a:noFill/>
                      <a:miter lim="800000"/>
                      <a:headEnd/>
                      <a:tailEnd/>
                    </a:ln>
                  </pic:spPr>
                </pic:pic>
              </a:graphicData>
            </a:graphic>
          </wp:anchor>
        </w:drawing>
      </w:r>
      <w:r w:rsidRPr="00F656CD">
        <w:rPr>
          <w:rFonts w:asciiTheme="minorHAnsi" w:hAnsiTheme="minorHAnsi"/>
          <w:iCs/>
          <w:noProof/>
          <w:sz w:val="22"/>
          <w:szCs w:val="22"/>
          <w:lang w:eastAsia="fr-FR"/>
        </w:rPr>
        <w:drawing>
          <wp:anchor distT="0" distB="0" distL="114300" distR="114300" simplePos="0" relativeHeight="251664896" behindDoc="0" locked="0" layoutInCell="1" allowOverlap="1">
            <wp:simplePos x="0" y="0"/>
            <wp:positionH relativeFrom="column">
              <wp:posOffset>3415030</wp:posOffset>
            </wp:positionH>
            <wp:positionV relativeFrom="paragraph">
              <wp:posOffset>-6350</wp:posOffset>
            </wp:positionV>
            <wp:extent cx="666750" cy="374650"/>
            <wp:effectExtent l="19050" t="0" r="0" b="0"/>
            <wp:wrapNone/>
            <wp:docPr id="25"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4"/>
                    <pic:cNvPicPr>
                      <a:picLocks noChangeAspect="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tretch>
                      <a:fillRect/>
                    </a:stretch>
                  </pic:blipFill>
                  <pic:spPr>
                    <a:xfrm>
                      <a:off x="0" y="0"/>
                      <a:ext cx="666750" cy="374650"/>
                    </a:xfrm>
                    <a:prstGeom prst="rect">
                      <a:avLst/>
                    </a:prstGeom>
                  </pic:spPr>
                </pic:pic>
              </a:graphicData>
            </a:graphic>
          </wp:anchor>
        </w:drawing>
      </w:r>
      <w:r w:rsidRPr="00F656CD">
        <w:rPr>
          <w:rFonts w:asciiTheme="minorHAnsi" w:hAnsiTheme="minorHAnsi"/>
          <w:iCs/>
          <w:sz w:val="22"/>
          <w:szCs w:val="22"/>
        </w:rPr>
        <w:tab/>
      </w:r>
    </w:p>
    <w:p w:rsidR="002C07F1" w:rsidRPr="00F656CD" w:rsidRDefault="002C07F1" w:rsidP="002C07F1">
      <w:pPr>
        <w:rPr>
          <w:rFonts w:asciiTheme="minorHAnsi" w:hAnsiTheme="minorHAnsi"/>
          <w:iCs/>
          <w:sz w:val="22"/>
          <w:szCs w:val="22"/>
        </w:rPr>
      </w:pPr>
    </w:p>
    <w:p w:rsidR="002C07F1" w:rsidRPr="00F656CD" w:rsidRDefault="002C07F1" w:rsidP="002C07F1">
      <w:pPr>
        <w:rPr>
          <w:rFonts w:asciiTheme="minorHAnsi" w:hAnsiTheme="minorHAnsi"/>
          <w:iCs/>
          <w:sz w:val="22"/>
          <w:szCs w:val="22"/>
        </w:rPr>
      </w:pPr>
    </w:p>
    <w:p w:rsidR="002C07F1" w:rsidRPr="00F656CD" w:rsidRDefault="002C07F1" w:rsidP="002C07F1">
      <w:pPr>
        <w:rPr>
          <w:rFonts w:asciiTheme="minorHAnsi" w:hAnsiTheme="minorHAnsi"/>
          <w:iCs/>
          <w:sz w:val="22"/>
          <w:szCs w:val="22"/>
        </w:rPr>
      </w:pPr>
    </w:p>
    <w:p w:rsidR="002C07F1" w:rsidRPr="00F656CD" w:rsidRDefault="002C07F1" w:rsidP="002C07F1">
      <w:pPr>
        <w:rPr>
          <w:rFonts w:asciiTheme="minorHAnsi" w:hAnsiTheme="minorHAnsi"/>
          <w:iCs/>
          <w:sz w:val="22"/>
          <w:szCs w:val="22"/>
        </w:rPr>
      </w:pPr>
    </w:p>
    <w:p w:rsidR="002C07F1" w:rsidRPr="00F656CD" w:rsidRDefault="002C07F1" w:rsidP="002C07F1">
      <w:pPr>
        <w:rPr>
          <w:rFonts w:asciiTheme="minorHAnsi" w:hAnsiTheme="minorHAnsi"/>
          <w:iCs/>
          <w:sz w:val="22"/>
          <w:szCs w:val="22"/>
        </w:rPr>
      </w:pPr>
    </w:p>
    <w:p w:rsidR="00423A96" w:rsidRPr="00F656CD" w:rsidRDefault="00423A96" w:rsidP="002C07F1">
      <w:pPr>
        <w:rPr>
          <w:rFonts w:asciiTheme="minorHAnsi" w:hAnsiTheme="minorHAnsi"/>
          <w:iCs/>
          <w:sz w:val="22"/>
          <w:szCs w:val="22"/>
        </w:rPr>
      </w:pPr>
    </w:p>
    <w:p w:rsidR="002C07F1" w:rsidRPr="00F656CD" w:rsidRDefault="002C07F1" w:rsidP="002C07F1">
      <w:pPr>
        <w:rPr>
          <w:rFonts w:asciiTheme="minorHAnsi" w:hAnsiTheme="minorHAnsi"/>
          <w:iCs/>
          <w:sz w:val="22"/>
          <w:szCs w:val="22"/>
        </w:rPr>
      </w:pPr>
    </w:p>
    <w:p w:rsidR="002C07F1" w:rsidRPr="00F656CD" w:rsidRDefault="002C07F1" w:rsidP="002C07F1">
      <w:pPr>
        <w:rPr>
          <w:rFonts w:asciiTheme="minorHAnsi" w:hAnsiTheme="minorHAnsi"/>
          <w:iCs/>
          <w:sz w:val="22"/>
          <w:szCs w:val="22"/>
        </w:rPr>
      </w:pPr>
    </w:p>
    <w:p w:rsidR="00C721A9" w:rsidRPr="00F656CD" w:rsidRDefault="00C721A9" w:rsidP="002C07F1">
      <w:pPr>
        <w:rPr>
          <w:rFonts w:asciiTheme="minorHAnsi" w:hAnsiTheme="minorHAnsi"/>
          <w:iCs/>
          <w:sz w:val="22"/>
          <w:szCs w:val="22"/>
        </w:rPr>
      </w:pPr>
    </w:p>
    <w:p w:rsidR="00C721A9" w:rsidRPr="00F656CD" w:rsidRDefault="00C721A9" w:rsidP="002C07F1">
      <w:pPr>
        <w:rPr>
          <w:rFonts w:asciiTheme="minorHAnsi" w:hAnsiTheme="minorHAnsi"/>
          <w:iCs/>
          <w:sz w:val="22"/>
          <w:szCs w:val="22"/>
        </w:rPr>
      </w:pPr>
    </w:p>
    <w:p w:rsidR="00C721A9" w:rsidRPr="00F656CD" w:rsidRDefault="00C721A9" w:rsidP="002C07F1">
      <w:pPr>
        <w:rPr>
          <w:rFonts w:asciiTheme="minorHAnsi" w:hAnsiTheme="minorHAnsi"/>
          <w:iCs/>
          <w:sz w:val="22"/>
          <w:szCs w:val="22"/>
        </w:rPr>
      </w:pPr>
    </w:p>
    <w:p w:rsidR="00C721A9" w:rsidRPr="00F656CD" w:rsidRDefault="00C721A9" w:rsidP="002C07F1">
      <w:pPr>
        <w:rPr>
          <w:rFonts w:asciiTheme="minorHAnsi" w:hAnsiTheme="minorHAnsi"/>
          <w:iCs/>
          <w:sz w:val="22"/>
          <w:szCs w:val="22"/>
        </w:rPr>
      </w:pPr>
    </w:p>
    <w:p w:rsidR="00C721A9" w:rsidRPr="00F656CD" w:rsidRDefault="00C721A9" w:rsidP="002C07F1">
      <w:pPr>
        <w:rPr>
          <w:rFonts w:asciiTheme="minorHAnsi" w:hAnsiTheme="minorHAnsi"/>
          <w:iCs/>
          <w:sz w:val="22"/>
          <w:szCs w:val="22"/>
        </w:rPr>
      </w:pPr>
    </w:p>
    <w:p w:rsidR="00C721A9" w:rsidRPr="00F656CD" w:rsidRDefault="00C721A9" w:rsidP="002C07F1">
      <w:pPr>
        <w:rPr>
          <w:rFonts w:asciiTheme="minorHAnsi" w:hAnsiTheme="minorHAnsi"/>
          <w:iCs/>
          <w:sz w:val="22"/>
          <w:szCs w:val="22"/>
        </w:rPr>
      </w:pPr>
    </w:p>
    <w:p w:rsidR="00C721A9" w:rsidRPr="00F656CD" w:rsidRDefault="00C721A9" w:rsidP="002C07F1">
      <w:pPr>
        <w:rPr>
          <w:rFonts w:asciiTheme="minorHAnsi" w:hAnsiTheme="minorHAnsi"/>
          <w:iCs/>
          <w:sz w:val="22"/>
          <w:szCs w:val="22"/>
        </w:rPr>
      </w:pPr>
    </w:p>
    <w:p w:rsidR="00C721A9" w:rsidRPr="00F656CD" w:rsidRDefault="00C721A9" w:rsidP="002C07F1">
      <w:pPr>
        <w:rPr>
          <w:rFonts w:asciiTheme="minorHAnsi" w:hAnsiTheme="minorHAnsi"/>
          <w:iCs/>
          <w:sz w:val="22"/>
          <w:szCs w:val="22"/>
        </w:rPr>
      </w:pPr>
    </w:p>
    <w:p w:rsidR="00C721A9" w:rsidRPr="00F656CD" w:rsidRDefault="00C721A9" w:rsidP="002C07F1">
      <w:pPr>
        <w:rPr>
          <w:rFonts w:asciiTheme="minorHAnsi" w:hAnsiTheme="minorHAnsi"/>
          <w:iCs/>
          <w:sz w:val="22"/>
          <w:szCs w:val="22"/>
        </w:rPr>
      </w:pPr>
    </w:p>
    <w:p w:rsidR="00C721A9" w:rsidRPr="00F656CD" w:rsidRDefault="00C721A9" w:rsidP="002C07F1">
      <w:pPr>
        <w:rPr>
          <w:rFonts w:asciiTheme="minorHAnsi" w:hAnsiTheme="minorHAnsi"/>
          <w:iCs/>
          <w:sz w:val="22"/>
          <w:szCs w:val="22"/>
        </w:rPr>
      </w:pPr>
    </w:p>
    <w:p w:rsidR="00C721A9" w:rsidRPr="00F656CD" w:rsidRDefault="00C721A9" w:rsidP="002C07F1">
      <w:pPr>
        <w:rPr>
          <w:rFonts w:asciiTheme="minorHAnsi" w:hAnsiTheme="minorHAnsi"/>
          <w:iCs/>
          <w:sz w:val="22"/>
          <w:szCs w:val="22"/>
        </w:rPr>
      </w:pPr>
    </w:p>
    <w:p w:rsidR="00C721A9" w:rsidRPr="00F656CD" w:rsidRDefault="00C721A9" w:rsidP="002C07F1">
      <w:pPr>
        <w:rPr>
          <w:rFonts w:asciiTheme="minorHAnsi" w:hAnsiTheme="minorHAnsi"/>
          <w:iCs/>
          <w:sz w:val="22"/>
          <w:szCs w:val="22"/>
        </w:rPr>
      </w:pPr>
    </w:p>
    <w:p w:rsidR="00C721A9" w:rsidRPr="00F656CD" w:rsidRDefault="00C721A9" w:rsidP="002C07F1">
      <w:pPr>
        <w:rPr>
          <w:rFonts w:asciiTheme="minorHAnsi" w:hAnsiTheme="minorHAnsi"/>
          <w:iCs/>
          <w:sz w:val="22"/>
          <w:szCs w:val="22"/>
        </w:rPr>
      </w:pPr>
    </w:p>
    <w:p w:rsidR="00C721A9" w:rsidRPr="00F656CD" w:rsidRDefault="00C721A9" w:rsidP="002C07F1">
      <w:pPr>
        <w:rPr>
          <w:rFonts w:asciiTheme="minorHAnsi" w:hAnsiTheme="minorHAnsi"/>
          <w:iCs/>
          <w:sz w:val="22"/>
          <w:szCs w:val="22"/>
        </w:rPr>
      </w:pPr>
    </w:p>
    <w:p w:rsidR="00C721A9" w:rsidRPr="00F656CD" w:rsidRDefault="00C721A9" w:rsidP="002C07F1">
      <w:pPr>
        <w:rPr>
          <w:rFonts w:asciiTheme="minorHAnsi" w:hAnsiTheme="minorHAnsi"/>
          <w:iCs/>
          <w:sz w:val="22"/>
          <w:szCs w:val="22"/>
        </w:rPr>
      </w:pPr>
    </w:p>
    <w:p w:rsidR="00C721A9" w:rsidRPr="00F656CD" w:rsidRDefault="00C721A9" w:rsidP="002C07F1">
      <w:pPr>
        <w:rPr>
          <w:rFonts w:asciiTheme="minorHAnsi" w:hAnsiTheme="minorHAnsi"/>
          <w:iCs/>
          <w:sz w:val="22"/>
          <w:szCs w:val="22"/>
        </w:rPr>
      </w:pPr>
    </w:p>
    <w:p w:rsidR="002C07F1" w:rsidRPr="00F656CD" w:rsidRDefault="002C07F1" w:rsidP="002C07F1">
      <w:pPr>
        <w:rPr>
          <w:rFonts w:asciiTheme="minorHAnsi" w:hAnsiTheme="minorHAnsi"/>
          <w:iCs/>
          <w:sz w:val="22"/>
          <w:szCs w:val="22"/>
        </w:rPr>
      </w:pPr>
    </w:p>
    <w:p w:rsidR="002C07F1" w:rsidRPr="00F656CD" w:rsidRDefault="002C07F1" w:rsidP="00F5012B">
      <w:pPr>
        <w:jc w:val="center"/>
        <w:rPr>
          <w:rFonts w:asciiTheme="minorHAnsi" w:hAnsiTheme="minorHAnsi"/>
          <w:b/>
          <w:bCs/>
          <w:iCs/>
          <w:sz w:val="22"/>
          <w:szCs w:val="22"/>
        </w:rPr>
      </w:pPr>
      <w:r w:rsidRPr="00F656CD">
        <w:rPr>
          <w:rFonts w:asciiTheme="minorHAnsi" w:hAnsiTheme="minorHAnsi"/>
          <w:b/>
          <w:bCs/>
          <w:iCs/>
          <w:sz w:val="22"/>
          <w:szCs w:val="22"/>
        </w:rPr>
        <w:t>Programme</w:t>
      </w:r>
      <w:r w:rsidR="003035F2" w:rsidRPr="00F656CD">
        <w:rPr>
          <w:rFonts w:asciiTheme="minorHAnsi" w:hAnsiTheme="minorHAnsi"/>
          <w:b/>
          <w:bCs/>
          <w:iCs/>
          <w:sz w:val="22"/>
          <w:szCs w:val="22"/>
        </w:rPr>
        <w:t xml:space="preserve"> </w:t>
      </w:r>
    </w:p>
    <w:p w:rsidR="00C721A9" w:rsidRDefault="00C721A9" w:rsidP="002C07F1">
      <w:pPr>
        <w:jc w:val="center"/>
        <w:rPr>
          <w:rFonts w:asciiTheme="minorHAnsi" w:hAnsiTheme="minorHAnsi"/>
          <w:b/>
          <w:bCs/>
          <w:iCs/>
          <w:sz w:val="22"/>
          <w:szCs w:val="22"/>
        </w:rPr>
      </w:pPr>
      <w:r w:rsidRPr="00F656CD">
        <w:rPr>
          <w:rFonts w:asciiTheme="minorHAnsi" w:hAnsiTheme="minorHAnsi"/>
          <w:b/>
          <w:bCs/>
          <w:iCs/>
          <w:sz w:val="22"/>
          <w:szCs w:val="22"/>
        </w:rPr>
        <w:t>2 et 3 mai 2013</w:t>
      </w:r>
    </w:p>
    <w:p w:rsidR="002C07F1" w:rsidRPr="00F656CD" w:rsidRDefault="002C07F1" w:rsidP="002C07F1">
      <w:pPr>
        <w:rPr>
          <w:rFonts w:asciiTheme="minorHAnsi" w:hAnsiTheme="minorHAnsi"/>
          <w:iCs/>
          <w:sz w:val="22"/>
          <w:szCs w:val="22"/>
        </w:rPr>
      </w:pPr>
    </w:p>
    <w:p w:rsidR="002C07F1" w:rsidRPr="00F656CD" w:rsidRDefault="002C07F1" w:rsidP="002C07F1">
      <w:pPr>
        <w:rPr>
          <w:rFonts w:asciiTheme="minorHAnsi" w:hAnsiTheme="minorHAnsi"/>
          <w:b/>
          <w:iCs/>
          <w:sz w:val="22"/>
          <w:szCs w:val="22"/>
          <w:u w:val="single"/>
        </w:rPr>
      </w:pPr>
      <w:r w:rsidRPr="00F656CD">
        <w:rPr>
          <w:rFonts w:asciiTheme="minorHAnsi" w:hAnsiTheme="minorHAnsi"/>
          <w:b/>
          <w:iCs/>
          <w:sz w:val="22"/>
          <w:szCs w:val="22"/>
          <w:u w:val="single"/>
        </w:rPr>
        <w:t>Jeudi 2 mai</w:t>
      </w:r>
    </w:p>
    <w:p w:rsidR="00C721A9" w:rsidRPr="00F656CD" w:rsidRDefault="00C721A9" w:rsidP="002C07F1">
      <w:pPr>
        <w:rPr>
          <w:rFonts w:asciiTheme="minorHAnsi" w:hAnsiTheme="minorHAnsi"/>
          <w:b/>
          <w:iCs/>
          <w:sz w:val="22"/>
          <w:szCs w:val="22"/>
          <w:u w:val="single"/>
        </w:rPr>
      </w:pPr>
    </w:p>
    <w:p w:rsidR="002C07F1" w:rsidRPr="00F656CD" w:rsidRDefault="00795B7D" w:rsidP="002C07F1">
      <w:pPr>
        <w:rPr>
          <w:rFonts w:asciiTheme="minorHAnsi" w:hAnsiTheme="minorHAnsi"/>
          <w:b/>
          <w:iCs/>
          <w:sz w:val="22"/>
          <w:szCs w:val="22"/>
        </w:rPr>
      </w:pPr>
      <w:r w:rsidRPr="00F656CD">
        <w:rPr>
          <w:rFonts w:asciiTheme="minorHAnsi" w:hAnsiTheme="minorHAnsi"/>
          <w:b/>
          <w:iCs/>
          <w:sz w:val="22"/>
          <w:szCs w:val="22"/>
        </w:rPr>
        <w:t>8h</w:t>
      </w:r>
      <w:r w:rsidR="002C225D">
        <w:rPr>
          <w:rFonts w:asciiTheme="minorHAnsi" w:hAnsiTheme="minorHAnsi"/>
          <w:b/>
          <w:iCs/>
          <w:sz w:val="22"/>
          <w:szCs w:val="22"/>
        </w:rPr>
        <w:t>30-9h : A</w:t>
      </w:r>
      <w:r w:rsidR="002C07F1" w:rsidRPr="00F656CD">
        <w:rPr>
          <w:rFonts w:asciiTheme="minorHAnsi" w:hAnsiTheme="minorHAnsi"/>
          <w:b/>
          <w:iCs/>
          <w:sz w:val="22"/>
          <w:szCs w:val="22"/>
        </w:rPr>
        <w:t>ccueil de</w:t>
      </w:r>
      <w:r w:rsidR="003035F2" w:rsidRPr="00F656CD">
        <w:rPr>
          <w:rFonts w:asciiTheme="minorHAnsi" w:hAnsiTheme="minorHAnsi"/>
          <w:b/>
          <w:iCs/>
          <w:sz w:val="22"/>
          <w:szCs w:val="22"/>
        </w:rPr>
        <w:t>s</w:t>
      </w:r>
      <w:r w:rsidR="002C07F1" w:rsidRPr="00F656CD">
        <w:rPr>
          <w:rFonts w:asciiTheme="minorHAnsi" w:hAnsiTheme="minorHAnsi"/>
          <w:b/>
          <w:iCs/>
          <w:sz w:val="22"/>
          <w:szCs w:val="22"/>
        </w:rPr>
        <w:t xml:space="preserve"> participants</w:t>
      </w:r>
    </w:p>
    <w:p w:rsidR="002C07F1" w:rsidRPr="00F656CD" w:rsidRDefault="002C225D" w:rsidP="002C07F1">
      <w:pPr>
        <w:rPr>
          <w:rFonts w:asciiTheme="minorHAnsi" w:hAnsiTheme="minorHAnsi"/>
          <w:b/>
          <w:iCs/>
          <w:sz w:val="22"/>
          <w:szCs w:val="22"/>
        </w:rPr>
      </w:pPr>
      <w:r>
        <w:rPr>
          <w:rFonts w:asciiTheme="minorHAnsi" w:hAnsiTheme="minorHAnsi"/>
          <w:b/>
          <w:iCs/>
          <w:sz w:val="22"/>
          <w:szCs w:val="22"/>
        </w:rPr>
        <w:t>9h–</w:t>
      </w:r>
      <w:r w:rsidR="00795B7D" w:rsidRPr="00F656CD">
        <w:rPr>
          <w:rFonts w:asciiTheme="minorHAnsi" w:hAnsiTheme="minorHAnsi"/>
          <w:b/>
          <w:iCs/>
          <w:sz w:val="22"/>
          <w:szCs w:val="22"/>
        </w:rPr>
        <w:t>9h</w:t>
      </w:r>
      <w:r w:rsidR="00F47113" w:rsidRPr="00F656CD">
        <w:rPr>
          <w:rFonts w:asciiTheme="minorHAnsi" w:hAnsiTheme="minorHAnsi"/>
          <w:b/>
          <w:iCs/>
          <w:sz w:val="22"/>
          <w:szCs w:val="22"/>
        </w:rPr>
        <w:t>15</w:t>
      </w:r>
      <w:r>
        <w:rPr>
          <w:rFonts w:asciiTheme="minorHAnsi" w:hAnsiTheme="minorHAnsi"/>
          <w:b/>
          <w:iCs/>
          <w:sz w:val="22"/>
          <w:szCs w:val="22"/>
        </w:rPr>
        <w:t xml:space="preserve"> : M</w:t>
      </w:r>
      <w:r w:rsidR="002C07F1" w:rsidRPr="00F656CD">
        <w:rPr>
          <w:rFonts w:asciiTheme="minorHAnsi" w:hAnsiTheme="minorHAnsi"/>
          <w:b/>
          <w:iCs/>
          <w:sz w:val="22"/>
          <w:szCs w:val="22"/>
        </w:rPr>
        <w:t>ots d’ouverture</w:t>
      </w:r>
      <w:r w:rsidR="0036129E">
        <w:rPr>
          <w:rFonts w:asciiTheme="minorHAnsi" w:hAnsiTheme="minorHAnsi"/>
          <w:b/>
          <w:iCs/>
          <w:sz w:val="22"/>
          <w:szCs w:val="22"/>
        </w:rPr>
        <w:t xml:space="preserve"> (Doyen de la Faculté, Geneviève Michon-LMI Mediter)</w:t>
      </w:r>
    </w:p>
    <w:p w:rsidR="002C07F1" w:rsidRPr="00F656CD" w:rsidRDefault="002C07F1" w:rsidP="002C07F1">
      <w:pPr>
        <w:rPr>
          <w:rFonts w:asciiTheme="minorHAnsi" w:hAnsiTheme="minorHAnsi"/>
          <w:b/>
          <w:iCs/>
          <w:sz w:val="22"/>
          <w:szCs w:val="22"/>
        </w:rPr>
      </w:pPr>
    </w:p>
    <w:p w:rsidR="002C07F1" w:rsidRPr="00F656CD" w:rsidRDefault="00795B7D" w:rsidP="002C07F1">
      <w:pPr>
        <w:rPr>
          <w:rFonts w:asciiTheme="minorHAnsi" w:hAnsiTheme="minorHAnsi"/>
          <w:iCs/>
          <w:sz w:val="22"/>
          <w:szCs w:val="22"/>
        </w:rPr>
      </w:pPr>
      <w:r w:rsidRPr="00F656CD">
        <w:rPr>
          <w:rFonts w:asciiTheme="minorHAnsi" w:hAnsiTheme="minorHAnsi"/>
          <w:b/>
          <w:iCs/>
          <w:sz w:val="22"/>
          <w:szCs w:val="22"/>
        </w:rPr>
        <w:t>9h</w:t>
      </w:r>
      <w:r w:rsidR="002C225D">
        <w:rPr>
          <w:rFonts w:asciiTheme="minorHAnsi" w:hAnsiTheme="minorHAnsi"/>
          <w:b/>
          <w:iCs/>
          <w:sz w:val="22"/>
          <w:szCs w:val="22"/>
        </w:rPr>
        <w:t>15-</w:t>
      </w:r>
      <w:r w:rsidR="00F47113" w:rsidRPr="00F656CD">
        <w:rPr>
          <w:rFonts w:asciiTheme="minorHAnsi" w:hAnsiTheme="minorHAnsi"/>
          <w:b/>
          <w:iCs/>
          <w:sz w:val="22"/>
          <w:szCs w:val="22"/>
        </w:rPr>
        <w:t>9h45</w:t>
      </w:r>
      <w:r w:rsidR="002C225D">
        <w:rPr>
          <w:rFonts w:asciiTheme="minorHAnsi" w:hAnsiTheme="minorHAnsi"/>
          <w:b/>
          <w:iCs/>
          <w:sz w:val="22"/>
          <w:szCs w:val="22"/>
        </w:rPr>
        <w:t xml:space="preserve"> </w:t>
      </w:r>
      <w:r w:rsidR="002C07F1" w:rsidRPr="00F656CD">
        <w:rPr>
          <w:rFonts w:asciiTheme="minorHAnsi" w:hAnsiTheme="minorHAnsi"/>
          <w:b/>
          <w:iCs/>
          <w:sz w:val="22"/>
          <w:szCs w:val="22"/>
        </w:rPr>
        <w:t>: Introduction de l’atelier</w:t>
      </w:r>
    </w:p>
    <w:p w:rsidR="0005372A" w:rsidRPr="00F656CD" w:rsidRDefault="002C07F1" w:rsidP="00C721A9">
      <w:pPr>
        <w:pStyle w:val="Commentaire"/>
        <w:rPr>
          <w:rFonts w:asciiTheme="minorHAnsi" w:hAnsiTheme="minorHAnsi"/>
          <w:iCs/>
          <w:sz w:val="22"/>
          <w:szCs w:val="22"/>
        </w:rPr>
      </w:pPr>
      <w:r w:rsidRPr="00F656CD">
        <w:rPr>
          <w:rFonts w:asciiTheme="minorHAnsi" w:hAnsiTheme="minorHAnsi"/>
          <w:iCs/>
          <w:sz w:val="22"/>
          <w:szCs w:val="22"/>
        </w:rPr>
        <w:t>Moh</w:t>
      </w:r>
      <w:r w:rsidR="002C225D">
        <w:rPr>
          <w:rFonts w:asciiTheme="minorHAnsi" w:hAnsiTheme="minorHAnsi"/>
          <w:iCs/>
          <w:sz w:val="22"/>
          <w:szCs w:val="22"/>
        </w:rPr>
        <w:t xml:space="preserve">ammed Aderghal &amp; Romain Simenel </w:t>
      </w:r>
      <w:r w:rsidRPr="00F656CD">
        <w:rPr>
          <w:rFonts w:asciiTheme="minorHAnsi" w:hAnsiTheme="minorHAnsi"/>
          <w:iCs/>
          <w:sz w:val="22"/>
          <w:szCs w:val="22"/>
        </w:rPr>
        <w:t>: La tribu et l’étranger, ou comment la société permet à la mobilité de façonner le territ</w:t>
      </w:r>
      <w:r w:rsidR="002C225D">
        <w:rPr>
          <w:rFonts w:asciiTheme="minorHAnsi" w:hAnsiTheme="minorHAnsi"/>
          <w:iCs/>
          <w:sz w:val="22"/>
          <w:szCs w:val="22"/>
        </w:rPr>
        <w:t xml:space="preserve">oire et ses ressources au Maroc </w:t>
      </w:r>
      <w:r w:rsidRPr="00F656CD">
        <w:rPr>
          <w:rFonts w:asciiTheme="minorHAnsi" w:hAnsiTheme="minorHAnsi"/>
          <w:iCs/>
          <w:sz w:val="22"/>
          <w:szCs w:val="22"/>
        </w:rPr>
        <w:t>?</w:t>
      </w:r>
    </w:p>
    <w:p w:rsidR="002C07F1" w:rsidRPr="00F656CD" w:rsidRDefault="002C07F1" w:rsidP="002C07F1">
      <w:pPr>
        <w:rPr>
          <w:rFonts w:asciiTheme="minorHAnsi" w:hAnsiTheme="minorHAnsi"/>
          <w:iCs/>
          <w:sz w:val="22"/>
          <w:szCs w:val="22"/>
        </w:rPr>
      </w:pPr>
    </w:p>
    <w:p w:rsidR="002C07F1" w:rsidRPr="00F656CD" w:rsidRDefault="002C07F1" w:rsidP="002C07F1">
      <w:pPr>
        <w:rPr>
          <w:rFonts w:asciiTheme="minorHAnsi" w:hAnsiTheme="minorHAnsi"/>
          <w:iCs/>
          <w:sz w:val="22"/>
          <w:szCs w:val="22"/>
        </w:rPr>
      </w:pPr>
      <w:r w:rsidRPr="00F656CD">
        <w:rPr>
          <w:rFonts w:asciiTheme="minorHAnsi" w:hAnsiTheme="minorHAnsi"/>
          <w:b/>
          <w:iCs/>
          <w:sz w:val="22"/>
          <w:szCs w:val="22"/>
          <w:u w:val="single"/>
        </w:rPr>
        <w:t>Session 1</w:t>
      </w:r>
      <w:r w:rsidR="002C225D">
        <w:rPr>
          <w:rFonts w:asciiTheme="minorHAnsi" w:hAnsiTheme="minorHAnsi"/>
          <w:iCs/>
          <w:sz w:val="22"/>
          <w:szCs w:val="22"/>
          <w:u w:val="single"/>
        </w:rPr>
        <w:t xml:space="preserve"> </w:t>
      </w:r>
      <w:r w:rsidRPr="00F656CD">
        <w:rPr>
          <w:rFonts w:asciiTheme="minorHAnsi" w:hAnsiTheme="minorHAnsi"/>
          <w:iCs/>
          <w:sz w:val="22"/>
          <w:szCs w:val="22"/>
        </w:rPr>
        <w:t xml:space="preserve">: Tribus en mouvement, construction des territoires et accès à la ressource par la mobilité </w:t>
      </w:r>
    </w:p>
    <w:p w:rsidR="0005372A" w:rsidRPr="00F656CD" w:rsidRDefault="002C225D" w:rsidP="002C07F1">
      <w:pPr>
        <w:rPr>
          <w:rFonts w:asciiTheme="minorHAnsi" w:hAnsiTheme="minorHAnsi"/>
          <w:iCs/>
          <w:sz w:val="22"/>
          <w:szCs w:val="22"/>
        </w:rPr>
      </w:pPr>
      <w:r>
        <w:rPr>
          <w:rFonts w:asciiTheme="minorHAnsi" w:hAnsiTheme="minorHAnsi"/>
          <w:iCs/>
          <w:sz w:val="22"/>
          <w:szCs w:val="22"/>
        </w:rPr>
        <w:t xml:space="preserve">Maître de session </w:t>
      </w:r>
      <w:r w:rsidR="0005372A" w:rsidRPr="00F656CD">
        <w:rPr>
          <w:rFonts w:asciiTheme="minorHAnsi" w:hAnsiTheme="minorHAnsi"/>
          <w:iCs/>
          <w:sz w:val="22"/>
          <w:szCs w:val="22"/>
        </w:rPr>
        <w:t>: Hassan</w:t>
      </w:r>
      <w:r w:rsidR="002C07F1" w:rsidRPr="00F656CD">
        <w:rPr>
          <w:rFonts w:asciiTheme="minorHAnsi" w:hAnsiTheme="minorHAnsi"/>
          <w:iCs/>
          <w:sz w:val="22"/>
          <w:szCs w:val="22"/>
        </w:rPr>
        <w:t xml:space="preserve"> Rachik</w:t>
      </w:r>
      <w:r w:rsidR="0036129E">
        <w:rPr>
          <w:rFonts w:asciiTheme="minorHAnsi" w:hAnsiTheme="minorHAnsi"/>
          <w:iCs/>
          <w:sz w:val="22"/>
          <w:szCs w:val="22"/>
        </w:rPr>
        <w:t xml:space="preserve"> (Anthropologue, Université Hassan II Casablanca)</w:t>
      </w:r>
      <w:r w:rsidR="0005372A" w:rsidRPr="00F656CD">
        <w:rPr>
          <w:rFonts w:asciiTheme="minorHAnsi" w:hAnsiTheme="minorHAnsi"/>
          <w:iCs/>
          <w:sz w:val="22"/>
          <w:szCs w:val="22"/>
        </w:rPr>
        <w:t xml:space="preserve"> </w:t>
      </w:r>
      <w:r>
        <w:rPr>
          <w:rFonts w:asciiTheme="minorHAnsi" w:hAnsiTheme="minorHAnsi"/>
          <w:iCs/>
          <w:sz w:val="22"/>
          <w:szCs w:val="22"/>
        </w:rPr>
        <w:t xml:space="preserve">– Discutants </w:t>
      </w:r>
      <w:r w:rsidR="002C07F1" w:rsidRPr="00F656CD">
        <w:rPr>
          <w:rFonts w:asciiTheme="minorHAnsi" w:hAnsiTheme="minorHAnsi"/>
          <w:iCs/>
          <w:sz w:val="22"/>
          <w:szCs w:val="22"/>
        </w:rPr>
        <w:t>: A</w:t>
      </w:r>
      <w:r w:rsidR="0005372A" w:rsidRPr="00F656CD">
        <w:rPr>
          <w:rFonts w:asciiTheme="minorHAnsi" w:hAnsiTheme="minorHAnsi"/>
          <w:iCs/>
          <w:sz w:val="22"/>
          <w:szCs w:val="22"/>
        </w:rPr>
        <w:t>h</w:t>
      </w:r>
      <w:r>
        <w:rPr>
          <w:rFonts w:asciiTheme="minorHAnsi" w:hAnsiTheme="minorHAnsi"/>
          <w:iCs/>
          <w:sz w:val="22"/>
          <w:szCs w:val="22"/>
        </w:rPr>
        <w:t>med Skounti</w:t>
      </w:r>
      <w:r w:rsidR="0036129E">
        <w:rPr>
          <w:rFonts w:asciiTheme="minorHAnsi" w:hAnsiTheme="minorHAnsi"/>
          <w:iCs/>
          <w:sz w:val="22"/>
          <w:szCs w:val="22"/>
        </w:rPr>
        <w:t xml:space="preserve"> (Anthropologue, INSAP Rabat)</w:t>
      </w:r>
      <w:r>
        <w:rPr>
          <w:rFonts w:asciiTheme="minorHAnsi" w:hAnsiTheme="minorHAnsi"/>
          <w:iCs/>
          <w:sz w:val="22"/>
          <w:szCs w:val="22"/>
        </w:rPr>
        <w:t>, Lahsen Jennan</w:t>
      </w:r>
      <w:r w:rsidR="0036129E">
        <w:rPr>
          <w:rFonts w:asciiTheme="minorHAnsi" w:hAnsiTheme="minorHAnsi"/>
          <w:iCs/>
          <w:sz w:val="22"/>
          <w:szCs w:val="22"/>
        </w:rPr>
        <w:t xml:space="preserve"> (Géographe, Université Sidi Mohammed ben Abdellah Fès)</w:t>
      </w:r>
      <w:r w:rsidR="002C07F1" w:rsidRPr="00F656CD">
        <w:rPr>
          <w:rFonts w:asciiTheme="minorHAnsi" w:hAnsiTheme="minorHAnsi"/>
          <w:iCs/>
          <w:sz w:val="22"/>
          <w:szCs w:val="22"/>
        </w:rPr>
        <w:t xml:space="preserve"> </w:t>
      </w:r>
    </w:p>
    <w:p w:rsidR="002C07F1" w:rsidRPr="00F656CD" w:rsidRDefault="002C07F1" w:rsidP="002C07F1">
      <w:pPr>
        <w:rPr>
          <w:rFonts w:asciiTheme="minorHAnsi" w:hAnsiTheme="minorHAnsi"/>
          <w:iCs/>
          <w:sz w:val="22"/>
          <w:szCs w:val="22"/>
        </w:rPr>
      </w:pPr>
    </w:p>
    <w:p w:rsidR="002C07F1" w:rsidRDefault="00795B7D" w:rsidP="002C07F1">
      <w:pPr>
        <w:rPr>
          <w:rFonts w:asciiTheme="minorHAnsi" w:hAnsiTheme="minorHAnsi"/>
          <w:b/>
          <w:bCs/>
          <w:iCs/>
          <w:sz w:val="22"/>
          <w:szCs w:val="22"/>
        </w:rPr>
      </w:pPr>
      <w:r w:rsidRPr="00F656CD">
        <w:rPr>
          <w:rFonts w:asciiTheme="minorHAnsi" w:hAnsiTheme="minorHAnsi"/>
          <w:b/>
          <w:bCs/>
          <w:iCs/>
          <w:sz w:val="22"/>
          <w:szCs w:val="22"/>
        </w:rPr>
        <w:t>09</w:t>
      </w:r>
      <w:r w:rsidR="0005372A" w:rsidRPr="00F656CD">
        <w:rPr>
          <w:rFonts w:asciiTheme="minorHAnsi" w:hAnsiTheme="minorHAnsi"/>
          <w:b/>
          <w:bCs/>
          <w:iCs/>
          <w:sz w:val="22"/>
          <w:szCs w:val="22"/>
        </w:rPr>
        <w:t>h</w:t>
      </w:r>
      <w:r w:rsidRPr="00F656CD">
        <w:rPr>
          <w:rFonts w:asciiTheme="minorHAnsi" w:hAnsiTheme="minorHAnsi"/>
          <w:b/>
          <w:bCs/>
          <w:iCs/>
          <w:sz w:val="22"/>
          <w:szCs w:val="22"/>
        </w:rPr>
        <w:t>45</w:t>
      </w:r>
      <w:r w:rsidR="00F47113" w:rsidRPr="00F656CD">
        <w:rPr>
          <w:rFonts w:asciiTheme="minorHAnsi" w:hAnsiTheme="minorHAnsi"/>
          <w:b/>
          <w:bCs/>
          <w:iCs/>
          <w:sz w:val="22"/>
          <w:szCs w:val="22"/>
        </w:rPr>
        <w:t>-10h</w:t>
      </w:r>
      <w:r w:rsidRPr="00F656CD">
        <w:rPr>
          <w:rFonts w:asciiTheme="minorHAnsi" w:hAnsiTheme="minorHAnsi"/>
          <w:b/>
          <w:bCs/>
          <w:iCs/>
          <w:sz w:val="22"/>
          <w:szCs w:val="22"/>
        </w:rPr>
        <w:t>15</w:t>
      </w:r>
    </w:p>
    <w:p w:rsidR="00AB126C" w:rsidRPr="00F656CD" w:rsidRDefault="00AB126C" w:rsidP="00AB126C">
      <w:pPr>
        <w:rPr>
          <w:rFonts w:asciiTheme="minorHAnsi" w:hAnsiTheme="minorHAnsi"/>
          <w:iCs/>
          <w:sz w:val="22"/>
          <w:szCs w:val="22"/>
        </w:rPr>
      </w:pPr>
      <w:r w:rsidRPr="00F656CD">
        <w:rPr>
          <w:rFonts w:asciiTheme="minorHAnsi" w:hAnsiTheme="minorHAnsi"/>
          <w:iCs/>
          <w:sz w:val="22"/>
          <w:szCs w:val="22"/>
        </w:rPr>
        <w:t>Grégory Lazarev</w:t>
      </w:r>
      <w:r w:rsidR="0036129E">
        <w:rPr>
          <w:rFonts w:asciiTheme="minorHAnsi" w:hAnsiTheme="minorHAnsi"/>
          <w:iCs/>
          <w:sz w:val="22"/>
          <w:szCs w:val="22"/>
        </w:rPr>
        <w:t xml:space="preserve"> (Géographe-socio économiste Rome)</w:t>
      </w:r>
      <w:r w:rsidR="002C225D">
        <w:rPr>
          <w:rFonts w:asciiTheme="minorHAnsi" w:hAnsiTheme="minorHAnsi"/>
          <w:iCs/>
          <w:sz w:val="22"/>
          <w:szCs w:val="22"/>
        </w:rPr>
        <w:t xml:space="preserve"> </w:t>
      </w:r>
      <w:r w:rsidRPr="00F656CD">
        <w:rPr>
          <w:rFonts w:asciiTheme="minorHAnsi" w:hAnsiTheme="minorHAnsi"/>
          <w:iCs/>
          <w:sz w:val="22"/>
          <w:szCs w:val="22"/>
        </w:rPr>
        <w:t xml:space="preserve">: Mouvances tribales et dynamiques sociopolitiques des territoires. Le Maroc du XVIème au XIX siècle </w:t>
      </w:r>
    </w:p>
    <w:p w:rsidR="002C07F1" w:rsidRPr="00F656CD" w:rsidRDefault="002C07F1" w:rsidP="002C07F1">
      <w:pPr>
        <w:rPr>
          <w:rFonts w:asciiTheme="minorHAnsi" w:hAnsiTheme="minorHAnsi"/>
          <w:iCs/>
          <w:sz w:val="22"/>
          <w:szCs w:val="22"/>
        </w:rPr>
      </w:pPr>
    </w:p>
    <w:p w:rsidR="00795B7D" w:rsidRPr="00F656CD" w:rsidRDefault="002C225D" w:rsidP="00795B7D">
      <w:pPr>
        <w:pStyle w:val="Commentaire"/>
        <w:rPr>
          <w:rFonts w:asciiTheme="minorHAnsi" w:hAnsiTheme="minorHAnsi"/>
          <w:i/>
          <w:iCs/>
          <w:sz w:val="22"/>
          <w:szCs w:val="22"/>
        </w:rPr>
      </w:pPr>
      <w:r>
        <w:rPr>
          <w:rFonts w:asciiTheme="minorHAnsi" w:hAnsiTheme="minorHAnsi"/>
          <w:i/>
          <w:iCs/>
          <w:sz w:val="22"/>
          <w:szCs w:val="22"/>
        </w:rPr>
        <w:t xml:space="preserve">10h15 -10h30 </w:t>
      </w:r>
      <w:r w:rsidR="00795B7D" w:rsidRPr="00F656CD">
        <w:rPr>
          <w:rFonts w:asciiTheme="minorHAnsi" w:hAnsiTheme="minorHAnsi"/>
          <w:i/>
          <w:iCs/>
          <w:sz w:val="22"/>
          <w:szCs w:val="22"/>
        </w:rPr>
        <w:t>: pause café</w:t>
      </w:r>
    </w:p>
    <w:p w:rsidR="00795B7D" w:rsidRPr="00F656CD" w:rsidRDefault="00795B7D" w:rsidP="00795B7D">
      <w:pPr>
        <w:pStyle w:val="Commentaire"/>
        <w:rPr>
          <w:rFonts w:asciiTheme="minorHAnsi" w:hAnsiTheme="minorHAnsi"/>
          <w:i/>
          <w:iCs/>
          <w:sz w:val="22"/>
          <w:szCs w:val="22"/>
        </w:rPr>
      </w:pPr>
    </w:p>
    <w:p w:rsidR="002C07F1" w:rsidRDefault="0005372A" w:rsidP="002C07F1">
      <w:pPr>
        <w:rPr>
          <w:rFonts w:asciiTheme="minorHAnsi" w:hAnsiTheme="minorHAnsi"/>
          <w:b/>
          <w:bCs/>
          <w:iCs/>
          <w:sz w:val="22"/>
          <w:szCs w:val="22"/>
        </w:rPr>
      </w:pPr>
      <w:r w:rsidRPr="00F656CD">
        <w:rPr>
          <w:rFonts w:asciiTheme="minorHAnsi" w:hAnsiTheme="minorHAnsi"/>
          <w:b/>
          <w:bCs/>
          <w:iCs/>
          <w:sz w:val="22"/>
          <w:szCs w:val="22"/>
        </w:rPr>
        <w:t>10h</w:t>
      </w:r>
      <w:r w:rsidR="00795B7D" w:rsidRPr="00F656CD">
        <w:rPr>
          <w:rFonts w:asciiTheme="minorHAnsi" w:hAnsiTheme="minorHAnsi"/>
          <w:b/>
          <w:bCs/>
          <w:iCs/>
          <w:sz w:val="22"/>
          <w:szCs w:val="22"/>
        </w:rPr>
        <w:t>30-11h00</w:t>
      </w:r>
    </w:p>
    <w:p w:rsidR="00AB126C" w:rsidRPr="00AB126C" w:rsidRDefault="002C225D" w:rsidP="00AB126C">
      <w:pPr>
        <w:rPr>
          <w:rFonts w:asciiTheme="minorHAnsi" w:hAnsiTheme="minorHAnsi"/>
          <w:iCs/>
          <w:sz w:val="22"/>
          <w:szCs w:val="22"/>
        </w:rPr>
      </w:pPr>
      <w:r>
        <w:rPr>
          <w:rFonts w:asciiTheme="minorHAnsi" w:hAnsiTheme="minorHAnsi"/>
          <w:iCs/>
          <w:sz w:val="22"/>
          <w:szCs w:val="22"/>
        </w:rPr>
        <w:t>Rita Aouad</w:t>
      </w:r>
      <w:r w:rsidR="0036129E">
        <w:rPr>
          <w:rFonts w:asciiTheme="minorHAnsi" w:hAnsiTheme="minorHAnsi"/>
          <w:iCs/>
          <w:sz w:val="22"/>
          <w:szCs w:val="22"/>
        </w:rPr>
        <w:t xml:space="preserve"> (Historienne, Lycée Descarte Rabat)</w:t>
      </w:r>
      <w:r>
        <w:rPr>
          <w:rFonts w:asciiTheme="minorHAnsi" w:hAnsiTheme="minorHAnsi"/>
          <w:iCs/>
          <w:sz w:val="22"/>
          <w:szCs w:val="22"/>
        </w:rPr>
        <w:t xml:space="preserve"> </w:t>
      </w:r>
      <w:r w:rsidR="00AB126C" w:rsidRPr="00F656CD">
        <w:rPr>
          <w:rFonts w:asciiTheme="minorHAnsi" w:hAnsiTheme="minorHAnsi"/>
          <w:iCs/>
          <w:sz w:val="22"/>
          <w:szCs w:val="22"/>
        </w:rPr>
        <w:t xml:space="preserve">: </w:t>
      </w:r>
      <w:r w:rsidR="00AB126C" w:rsidRPr="00F656CD">
        <w:rPr>
          <w:rFonts w:asciiTheme="minorHAnsi" w:hAnsiTheme="minorHAnsi"/>
          <w:sz w:val="22"/>
          <w:szCs w:val="22"/>
        </w:rPr>
        <w:t>Mobilités et recompositions territoriales transsahariennes à l'épreuve de la colonisation. Regards Tombouctou-Maroc</w:t>
      </w:r>
    </w:p>
    <w:p w:rsidR="002C07F1" w:rsidRDefault="00795B7D" w:rsidP="002C07F1">
      <w:pPr>
        <w:rPr>
          <w:rFonts w:asciiTheme="minorHAnsi" w:hAnsiTheme="minorHAnsi"/>
          <w:b/>
          <w:iCs/>
          <w:sz w:val="22"/>
          <w:szCs w:val="22"/>
        </w:rPr>
      </w:pPr>
      <w:r w:rsidRPr="00F656CD">
        <w:rPr>
          <w:rFonts w:asciiTheme="minorHAnsi" w:hAnsiTheme="minorHAnsi"/>
          <w:b/>
          <w:iCs/>
          <w:sz w:val="22"/>
          <w:szCs w:val="22"/>
        </w:rPr>
        <w:t>11h-11h30</w:t>
      </w:r>
    </w:p>
    <w:p w:rsidR="00AB126C" w:rsidRPr="00AB126C" w:rsidRDefault="002C225D" w:rsidP="002C225D">
      <w:pPr>
        <w:rPr>
          <w:rFonts w:asciiTheme="minorHAnsi" w:hAnsiTheme="minorHAnsi"/>
          <w:iCs/>
          <w:sz w:val="22"/>
          <w:szCs w:val="22"/>
        </w:rPr>
      </w:pPr>
      <w:r>
        <w:rPr>
          <w:rFonts w:asciiTheme="minorHAnsi" w:hAnsiTheme="minorHAnsi"/>
          <w:iCs/>
          <w:sz w:val="22"/>
          <w:szCs w:val="22"/>
        </w:rPr>
        <w:t>Mohammed Dahman Sbai</w:t>
      </w:r>
      <w:r w:rsidR="0036129E">
        <w:rPr>
          <w:rFonts w:asciiTheme="minorHAnsi" w:hAnsiTheme="minorHAnsi"/>
          <w:iCs/>
          <w:sz w:val="22"/>
          <w:szCs w:val="22"/>
        </w:rPr>
        <w:t xml:space="preserve"> (Sociologue-Université Ibn Tofail-Kénitra)</w:t>
      </w:r>
      <w:r>
        <w:rPr>
          <w:rFonts w:asciiTheme="minorHAnsi" w:hAnsiTheme="minorHAnsi"/>
          <w:iCs/>
          <w:sz w:val="22"/>
          <w:szCs w:val="22"/>
        </w:rPr>
        <w:t xml:space="preserve"> : L</w:t>
      </w:r>
      <w:r w:rsidR="00AB126C" w:rsidRPr="00F656CD">
        <w:rPr>
          <w:rFonts w:asciiTheme="minorHAnsi" w:hAnsiTheme="minorHAnsi"/>
          <w:iCs/>
          <w:sz w:val="22"/>
          <w:szCs w:val="22"/>
        </w:rPr>
        <w:t>a tribu nomade et la production du territoi</w:t>
      </w:r>
      <w:r>
        <w:rPr>
          <w:rFonts w:asciiTheme="minorHAnsi" w:hAnsiTheme="minorHAnsi"/>
          <w:iCs/>
          <w:sz w:val="22"/>
          <w:szCs w:val="22"/>
        </w:rPr>
        <w:t xml:space="preserve">re. Cas de la Seguiet Al Hamra </w:t>
      </w:r>
    </w:p>
    <w:p w:rsidR="002C07F1" w:rsidRDefault="002C07F1" w:rsidP="002C07F1">
      <w:pPr>
        <w:rPr>
          <w:rFonts w:asciiTheme="minorHAnsi" w:hAnsiTheme="minorHAnsi"/>
          <w:b/>
          <w:bCs/>
          <w:iCs/>
          <w:sz w:val="22"/>
          <w:szCs w:val="22"/>
        </w:rPr>
      </w:pPr>
      <w:r w:rsidRPr="00F656CD">
        <w:rPr>
          <w:rFonts w:asciiTheme="minorHAnsi" w:hAnsiTheme="minorHAnsi"/>
          <w:b/>
          <w:bCs/>
          <w:iCs/>
          <w:sz w:val="22"/>
          <w:szCs w:val="22"/>
        </w:rPr>
        <w:t>11h</w:t>
      </w:r>
      <w:r w:rsidR="00795B7D" w:rsidRPr="00F656CD">
        <w:rPr>
          <w:rFonts w:asciiTheme="minorHAnsi" w:hAnsiTheme="minorHAnsi"/>
          <w:b/>
          <w:bCs/>
          <w:iCs/>
          <w:sz w:val="22"/>
          <w:szCs w:val="22"/>
        </w:rPr>
        <w:t>30</w:t>
      </w:r>
      <w:r w:rsidRPr="00F656CD">
        <w:rPr>
          <w:rFonts w:asciiTheme="minorHAnsi" w:hAnsiTheme="minorHAnsi"/>
          <w:b/>
          <w:bCs/>
          <w:iCs/>
          <w:sz w:val="22"/>
          <w:szCs w:val="22"/>
        </w:rPr>
        <w:t>-12h</w:t>
      </w:r>
    </w:p>
    <w:p w:rsidR="00AB126C" w:rsidRPr="00AB126C" w:rsidRDefault="002C225D" w:rsidP="00AB126C">
      <w:pPr>
        <w:rPr>
          <w:rFonts w:asciiTheme="minorHAnsi" w:hAnsiTheme="minorHAnsi"/>
          <w:iCs/>
          <w:sz w:val="22"/>
          <w:szCs w:val="22"/>
        </w:rPr>
      </w:pPr>
      <w:r>
        <w:rPr>
          <w:rFonts w:asciiTheme="minorHAnsi" w:hAnsiTheme="minorHAnsi"/>
          <w:iCs/>
          <w:sz w:val="22"/>
          <w:szCs w:val="22"/>
        </w:rPr>
        <w:t>Mohamed Zernine</w:t>
      </w:r>
      <w:r w:rsidR="0036129E">
        <w:rPr>
          <w:rFonts w:asciiTheme="minorHAnsi" w:hAnsiTheme="minorHAnsi"/>
          <w:iCs/>
          <w:sz w:val="22"/>
          <w:szCs w:val="22"/>
        </w:rPr>
        <w:t xml:space="preserve"> (Sociologue, MEN Rabat)</w:t>
      </w:r>
      <w:r>
        <w:rPr>
          <w:rFonts w:asciiTheme="minorHAnsi" w:hAnsiTheme="minorHAnsi"/>
          <w:iCs/>
          <w:sz w:val="22"/>
          <w:szCs w:val="22"/>
        </w:rPr>
        <w:t xml:space="preserve"> </w:t>
      </w:r>
      <w:r w:rsidR="00AB126C" w:rsidRPr="00F656CD">
        <w:rPr>
          <w:rFonts w:asciiTheme="minorHAnsi" w:hAnsiTheme="minorHAnsi"/>
          <w:iCs/>
          <w:sz w:val="22"/>
          <w:szCs w:val="22"/>
        </w:rPr>
        <w:t xml:space="preserve">: Les Cherarda dans le Gharb. Territoire, mobilité et fixation </w:t>
      </w:r>
    </w:p>
    <w:p w:rsidR="002C07F1" w:rsidRPr="00F656CD" w:rsidRDefault="0005372A" w:rsidP="00C40FB3">
      <w:pPr>
        <w:rPr>
          <w:rFonts w:asciiTheme="minorHAnsi" w:hAnsiTheme="minorHAnsi"/>
          <w:iCs/>
          <w:sz w:val="22"/>
          <w:szCs w:val="22"/>
        </w:rPr>
      </w:pPr>
      <w:r w:rsidRPr="00F656CD">
        <w:rPr>
          <w:rFonts w:asciiTheme="minorHAnsi" w:hAnsiTheme="minorHAnsi"/>
          <w:b/>
          <w:iCs/>
          <w:sz w:val="22"/>
          <w:szCs w:val="22"/>
        </w:rPr>
        <w:t>12h-12h</w:t>
      </w:r>
      <w:r w:rsidR="00C40FB3" w:rsidRPr="00F656CD">
        <w:rPr>
          <w:rFonts w:asciiTheme="minorHAnsi" w:hAnsiTheme="minorHAnsi"/>
          <w:b/>
          <w:iCs/>
          <w:sz w:val="22"/>
          <w:szCs w:val="22"/>
        </w:rPr>
        <w:t>45</w:t>
      </w:r>
      <w:r w:rsidR="002C225D">
        <w:rPr>
          <w:rFonts w:asciiTheme="minorHAnsi" w:hAnsiTheme="minorHAnsi"/>
          <w:b/>
          <w:iCs/>
          <w:sz w:val="22"/>
          <w:szCs w:val="22"/>
        </w:rPr>
        <w:t xml:space="preserve"> </w:t>
      </w:r>
      <w:r w:rsidR="002C07F1" w:rsidRPr="00F656CD">
        <w:rPr>
          <w:rFonts w:asciiTheme="minorHAnsi" w:hAnsiTheme="minorHAnsi"/>
          <w:iCs/>
          <w:sz w:val="22"/>
          <w:szCs w:val="22"/>
        </w:rPr>
        <w:t>: discussion</w:t>
      </w:r>
    </w:p>
    <w:p w:rsidR="002C07F1" w:rsidRPr="00F656CD" w:rsidRDefault="00F47113" w:rsidP="00C40FB3">
      <w:pPr>
        <w:rPr>
          <w:rFonts w:asciiTheme="minorHAnsi" w:hAnsiTheme="minorHAnsi"/>
          <w:iCs/>
          <w:sz w:val="22"/>
          <w:szCs w:val="22"/>
        </w:rPr>
      </w:pPr>
      <w:r w:rsidRPr="00F656CD">
        <w:rPr>
          <w:rFonts w:asciiTheme="minorHAnsi" w:hAnsiTheme="minorHAnsi"/>
          <w:b/>
          <w:iCs/>
          <w:sz w:val="22"/>
          <w:szCs w:val="22"/>
        </w:rPr>
        <w:t>12h45-13h</w:t>
      </w:r>
      <w:r w:rsidR="00C40FB3" w:rsidRPr="00F656CD">
        <w:rPr>
          <w:rFonts w:asciiTheme="minorHAnsi" w:hAnsiTheme="minorHAnsi"/>
          <w:b/>
          <w:iCs/>
          <w:sz w:val="22"/>
          <w:szCs w:val="22"/>
        </w:rPr>
        <w:t>15</w:t>
      </w:r>
      <w:r w:rsidR="002C225D">
        <w:rPr>
          <w:rFonts w:asciiTheme="minorHAnsi" w:hAnsiTheme="minorHAnsi"/>
          <w:b/>
          <w:iCs/>
          <w:sz w:val="22"/>
          <w:szCs w:val="22"/>
        </w:rPr>
        <w:t xml:space="preserve"> </w:t>
      </w:r>
      <w:r w:rsidR="00C40FB3" w:rsidRPr="00F656CD">
        <w:rPr>
          <w:rFonts w:asciiTheme="minorHAnsi" w:hAnsiTheme="minorHAnsi"/>
          <w:iCs/>
          <w:sz w:val="22"/>
          <w:szCs w:val="22"/>
        </w:rPr>
        <w:t>: commentaire du maitre de session</w:t>
      </w:r>
    </w:p>
    <w:p w:rsidR="002C07F1" w:rsidRPr="00F656CD" w:rsidRDefault="002C07F1" w:rsidP="002C07F1">
      <w:pPr>
        <w:rPr>
          <w:rFonts w:asciiTheme="minorHAnsi" w:hAnsiTheme="minorHAnsi"/>
          <w:iCs/>
          <w:sz w:val="22"/>
          <w:szCs w:val="22"/>
        </w:rPr>
      </w:pPr>
    </w:p>
    <w:p w:rsidR="00F47113" w:rsidRPr="00F656CD" w:rsidRDefault="0005372A" w:rsidP="002C07F1">
      <w:pPr>
        <w:rPr>
          <w:rFonts w:asciiTheme="minorHAnsi" w:hAnsiTheme="minorHAnsi"/>
          <w:i/>
          <w:iCs/>
          <w:sz w:val="22"/>
          <w:szCs w:val="22"/>
        </w:rPr>
      </w:pPr>
      <w:r w:rsidRPr="00F656CD">
        <w:rPr>
          <w:rFonts w:asciiTheme="minorHAnsi" w:hAnsiTheme="minorHAnsi"/>
          <w:bCs/>
          <w:i/>
          <w:iCs/>
          <w:sz w:val="22"/>
          <w:szCs w:val="22"/>
        </w:rPr>
        <w:t>13h15- 14h</w:t>
      </w:r>
      <w:r w:rsidR="00C40FB3" w:rsidRPr="00F656CD">
        <w:rPr>
          <w:rFonts w:asciiTheme="minorHAnsi" w:hAnsiTheme="minorHAnsi"/>
          <w:bCs/>
          <w:i/>
          <w:iCs/>
          <w:sz w:val="22"/>
          <w:szCs w:val="22"/>
        </w:rPr>
        <w:t>30</w:t>
      </w:r>
      <w:r w:rsidR="002C225D">
        <w:rPr>
          <w:rFonts w:asciiTheme="minorHAnsi" w:hAnsiTheme="minorHAnsi"/>
          <w:i/>
          <w:iCs/>
          <w:sz w:val="22"/>
          <w:szCs w:val="22"/>
        </w:rPr>
        <w:t xml:space="preserve"> </w:t>
      </w:r>
      <w:r w:rsidR="00C40FB3" w:rsidRPr="00F656CD">
        <w:rPr>
          <w:rFonts w:asciiTheme="minorHAnsi" w:hAnsiTheme="minorHAnsi"/>
          <w:i/>
          <w:iCs/>
          <w:sz w:val="22"/>
          <w:szCs w:val="22"/>
        </w:rPr>
        <w:t>: Déjeuner</w:t>
      </w:r>
    </w:p>
    <w:p w:rsidR="002C07F1" w:rsidRPr="00F656CD" w:rsidRDefault="002C07F1" w:rsidP="002C07F1">
      <w:pPr>
        <w:rPr>
          <w:rFonts w:asciiTheme="minorHAnsi" w:hAnsiTheme="minorHAnsi"/>
          <w:iCs/>
          <w:sz w:val="22"/>
          <w:szCs w:val="22"/>
        </w:rPr>
      </w:pPr>
    </w:p>
    <w:p w:rsidR="002C07F1" w:rsidRPr="00F656CD" w:rsidRDefault="002C07F1" w:rsidP="002C07F1">
      <w:pPr>
        <w:rPr>
          <w:rFonts w:asciiTheme="minorHAnsi" w:hAnsiTheme="minorHAnsi"/>
          <w:iCs/>
          <w:sz w:val="22"/>
          <w:szCs w:val="22"/>
        </w:rPr>
      </w:pPr>
      <w:r w:rsidRPr="00F656CD">
        <w:rPr>
          <w:rFonts w:asciiTheme="minorHAnsi" w:hAnsiTheme="minorHAnsi"/>
          <w:b/>
          <w:iCs/>
          <w:sz w:val="22"/>
          <w:szCs w:val="22"/>
        </w:rPr>
        <w:t>Session 2</w:t>
      </w:r>
      <w:r w:rsidR="002C225D">
        <w:rPr>
          <w:rFonts w:asciiTheme="minorHAnsi" w:hAnsiTheme="minorHAnsi"/>
          <w:iCs/>
          <w:sz w:val="22"/>
          <w:szCs w:val="22"/>
        </w:rPr>
        <w:t xml:space="preserve"> </w:t>
      </w:r>
      <w:r w:rsidRPr="00F656CD">
        <w:rPr>
          <w:rFonts w:asciiTheme="minorHAnsi" w:hAnsiTheme="minorHAnsi"/>
          <w:iCs/>
          <w:sz w:val="22"/>
          <w:szCs w:val="22"/>
        </w:rPr>
        <w:t>: Lieux symboliques et polarisation des itinéraires de la mobilité</w:t>
      </w:r>
    </w:p>
    <w:p w:rsidR="00F47113" w:rsidRPr="00F656CD" w:rsidRDefault="002C225D" w:rsidP="00855E34">
      <w:pPr>
        <w:rPr>
          <w:rFonts w:asciiTheme="minorHAnsi" w:hAnsiTheme="minorHAnsi"/>
          <w:iCs/>
          <w:sz w:val="22"/>
          <w:szCs w:val="22"/>
        </w:rPr>
      </w:pPr>
      <w:r>
        <w:rPr>
          <w:rFonts w:asciiTheme="minorHAnsi" w:hAnsiTheme="minorHAnsi"/>
          <w:iCs/>
          <w:sz w:val="22"/>
          <w:szCs w:val="22"/>
        </w:rPr>
        <w:t xml:space="preserve">Maître de session </w:t>
      </w:r>
      <w:r w:rsidR="002C07F1" w:rsidRPr="00F656CD">
        <w:rPr>
          <w:rFonts w:asciiTheme="minorHAnsi" w:hAnsiTheme="minorHAnsi"/>
          <w:iCs/>
          <w:sz w:val="22"/>
          <w:szCs w:val="22"/>
        </w:rPr>
        <w:t>: Mohamed Mezzine</w:t>
      </w:r>
      <w:r w:rsidR="0036129E">
        <w:rPr>
          <w:rFonts w:asciiTheme="minorHAnsi" w:hAnsiTheme="minorHAnsi"/>
          <w:iCs/>
          <w:sz w:val="22"/>
          <w:szCs w:val="22"/>
        </w:rPr>
        <w:t xml:space="preserve"> (Historien, Université Sidi Mohammed ben Abdellah Fès)</w:t>
      </w:r>
      <w:r>
        <w:rPr>
          <w:rFonts w:asciiTheme="minorHAnsi" w:hAnsiTheme="minorHAnsi"/>
          <w:iCs/>
          <w:sz w:val="22"/>
          <w:szCs w:val="22"/>
        </w:rPr>
        <w:t xml:space="preserve">. Discutants : </w:t>
      </w:r>
      <w:r w:rsidR="0040689A">
        <w:rPr>
          <w:rFonts w:asciiTheme="minorHAnsi" w:hAnsiTheme="minorHAnsi"/>
          <w:iCs/>
          <w:sz w:val="22"/>
          <w:szCs w:val="22"/>
        </w:rPr>
        <w:t>Mohammed Hammam</w:t>
      </w:r>
      <w:r w:rsidR="0036129E">
        <w:rPr>
          <w:rFonts w:asciiTheme="minorHAnsi" w:hAnsiTheme="minorHAnsi"/>
          <w:iCs/>
          <w:sz w:val="22"/>
          <w:szCs w:val="22"/>
        </w:rPr>
        <w:t xml:space="preserve"> (Historien, Université Mohammed V-Agdal Rabat) </w:t>
      </w:r>
      <w:r w:rsidR="00855E34">
        <w:rPr>
          <w:rFonts w:asciiTheme="minorHAnsi" w:hAnsiTheme="minorHAnsi"/>
          <w:iCs/>
          <w:sz w:val="22"/>
          <w:szCs w:val="22"/>
        </w:rPr>
        <w:t>Romain Simenel</w:t>
      </w:r>
      <w:r w:rsidR="0036129E">
        <w:rPr>
          <w:rFonts w:asciiTheme="minorHAnsi" w:hAnsiTheme="minorHAnsi"/>
          <w:iCs/>
          <w:sz w:val="22"/>
          <w:szCs w:val="22"/>
        </w:rPr>
        <w:t>, IRD Rabat)</w:t>
      </w:r>
    </w:p>
    <w:p w:rsidR="002C07F1" w:rsidRPr="00F656CD" w:rsidRDefault="002C07F1" w:rsidP="00D03983">
      <w:pPr>
        <w:rPr>
          <w:rFonts w:asciiTheme="minorHAnsi" w:hAnsiTheme="minorHAnsi"/>
          <w:iCs/>
          <w:sz w:val="22"/>
          <w:szCs w:val="22"/>
        </w:rPr>
      </w:pPr>
    </w:p>
    <w:p w:rsidR="002C07F1" w:rsidRPr="00F656CD" w:rsidRDefault="0005372A" w:rsidP="002C07F1">
      <w:pPr>
        <w:rPr>
          <w:rFonts w:asciiTheme="minorHAnsi" w:hAnsiTheme="minorHAnsi"/>
          <w:b/>
          <w:bCs/>
          <w:iCs/>
          <w:sz w:val="22"/>
          <w:szCs w:val="22"/>
        </w:rPr>
      </w:pPr>
      <w:r w:rsidRPr="00F656CD">
        <w:rPr>
          <w:rFonts w:asciiTheme="minorHAnsi" w:hAnsiTheme="minorHAnsi"/>
          <w:b/>
          <w:bCs/>
          <w:iCs/>
          <w:sz w:val="22"/>
          <w:szCs w:val="22"/>
        </w:rPr>
        <w:t>14h</w:t>
      </w:r>
      <w:r w:rsidR="00124E5C">
        <w:rPr>
          <w:rFonts w:asciiTheme="minorHAnsi" w:hAnsiTheme="minorHAnsi"/>
          <w:b/>
          <w:bCs/>
          <w:iCs/>
          <w:sz w:val="22"/>
          <w:szCs w:val="22"/>
        </w:rPr>
        <w:t>30-</w:t>
      </w:r>
      <w:r w:rsidR="00C40FB3" w:rsidRPr="00F656CD">
        <w:rPr>
          <w:rFonts w:asciiTheme="minorHAnsi" w:hAnsiTheme="minorHAnsi"/>
          <w:b/>
          <w:bCs/>
          <w:iCs/>
          <w:sz w:val="22"/>
          <w:szCs w:val="22"/>
        </w:rPr>
        <w:t>15h</w:t>
      </w:r>
    </w:p>
    <w:p w:rsidR="002C07F1" w:rsidRPr="00F656CD" w:rsidRDefault="002C07F1" w:rsidP="00CB6221">
      <w:pPr>
        <w:rPr>
          <w:rFonts w:asciiTheme="minorHAnsi" w:hAnsiTheme="minorHAnsi"/>
          <w:iCs/>
          <w:sz w:val="22"/>
          <w:szCs w:val="22"/>
        </w:rPr>
      </w:pPr>
      <w:r w:rsidRPr="00F656CD">
        <w:rPr>
          <w:rFonts w:asciiTheme="minorHAnsi" w:hAnsiTheme="minorHAnsi"/>
          <w:iCs/>
          <w:sz w:val="22"/>
          <w:szCs w:val="22"/>
        </w:rPr>
        <w:t xml:space="preserve">Jillali </w:t>
      </w:r>
      <w:r w:rsidR="00124E5C">
        <w:rPr>
          <w:rFonts w:asciiTheme="minorHAnsi" w:hAnsiTheme="minorHAnsi"/>
          <w:iCs/>
          <w:sz w:val="22"/>
          <w:szCs w:val="22"/>
        </w:rPr>
        <w:t xml:space="preserve">El </w:t>
      </w:r>
      <w:r w:rsidRPr="00F656CD">
        <w:rPr>
          <w:rFonts w:asciiTheme="minorHAnsi" w:hAnsiTheme="minorHAnsi"/>
          <w:iCs/>
          <w:sz w:val="22"/>
          <w:szCs w:val="22"/>
        </w:rPr>
        <w:t>Adnani</w:t>
      </w:r>
      <w:r w:rsidR="0036129E">
        <w:rPr>
          <w:rFonts w:asciiTheme="minorHAnsi" w:hAnsiTheme="minorHAnsi"/>
          <w:iCs/>
          <w:sz w:val="22"/>
          <w:szCs w:val="22"/>
        </w:rPr>
        <w:t xml:space="preserve"> (Université Mohammed V-Agdal Rabat)</w:t>
      </w:r>
      <w:r w:rsidRPr="00F656CD">
        <w:rPr>
          <w:rFonts w:asciiTheme="minorHAnsi" w:hAnsiTheme="minorHAnsi"/>
          <w:iCs/>
          <w:sz w:val="22"/>
          <w:szCs w:val="22"/>
        </w:rPr>
        <w:t xml:space="preserve"> : </w:t>
      </w:r>
      <w:r w:rsidR="00CB6221" w:rsidRPr="00F656CD">
        <w:rPr>
          <w:rFonts w:asciiTheme="minorHAnsi" w:hAnsiTheme="minorHAnsi"/>
          <w:sz w:val="22"/>
          <w:szCs w:val="22"/>
        </w:rPr>
        <w:t>Un Paradis foncier sous les alliances matrimoniales :  la Zâwiyya Tounssiyya dans le Doukkala</w:t>
      </w:r>
    </w:p>
    <w:p w:rsidR="00C40FB3" w:rsidRPr="00F656CD" w:rsidRDefault="00795B7D" w:rsidP="002C07F1">
      <w:pPr>
        <w:rPr>
          <w:rFonts w:asciiTheme="minorHAnsi" w:hAnsiTheme="minorHAnsi"/>
          <w:b/>
          <w:bCs/>
          <w:iCs/>
          <w:sz w:val="22"/>
          <w:szCs w:val="22"/>
        </w:rPr>
      </w:pPr>
      <w:r w:rsidRPr="00F656CD">
        <w:rPr>
          <w:rFonts w:asciiTheme="minorHAnsi" w:hAnsiTheme="minorHAnsi"/>
          <w:b/>
          <w:bCs/>
          <w:iCs/>
          <w:sz w:val="22"/>
          <w:szCs w:val="22"/>
        </w:rPr>
        <w:t>15h-</w:t>
      </w:r>
      <w:r w:rsidR="0005372A" w:rsidRPr="00F656CD">
        <w:rPr>
          <w:rFonts w:asciiTheme="minorHAnsi" w:hAnsiTheme="minorHAnsi"/>
          <w:b/>
          <w:bCs/>
          <w:iCs/>
          <w:sz w:val="22"/>
          <w:szCs w:val="22"/>
        </w:rPr>
        <w:t>15h</w:t>
      </w:r>
      <w:r w:rsidR="00C40FB3" w:rsidRPr="00F656CD">
        <w:rPr>
          <w:rFonts w:asciiTheme="minorHAnsi" w:hAnsiTheme="minorHAnsi"/>
          <w:b/>
          <w:bCs/>
          <w:iCs/>
          <w:sz w:val="22"/>
          <w:szCs w:val="22"/>
        </w:rPr>
        <w:t>30</w:t>
      </w:r>
    </w:p>
    <w:p w:rsidR="00C40FB3" w:rsidRPr="00F656CD" w:rsidRDefault="002C07F1" w:rsidP="000E0BE6">
      <w:pPr>
        <w:rPr>
          <w:rFonts w:asciiTheme="minorHAnsi" w:hAnsiTheme="minorHAnsi"/>
          <w:iCs/>
          <w:sz w:val="22"/>
          <w:szCs w:val="22"/>
        </w:rPr>
      </w:pPr>
      <w:r w:rsidRPr="00F656CD">
        <w:rPr>
          <w:rFonts w:asciiTheme="minorHAnsi" w:hAnsiTheme="minorHAnsi"/>
          <w:iCs/>
          <w:sz w:val="22"/>
          <w:szCs w:val="22"/>
        </w:rPr>
        <w:t xml:space="preserve">Jacques </w:t>
      </w:r>
      <w:r w:rsidR="0052136F">
        <w:rPr>
          <w:rFonts w:asciiTheme="minorHAnsi" w:hAnsiTheme="minorHAnsi"/>
          <w:iCs/>
          <w:sz w:val="22"/>
          <w:szCs w:val="22"/>
        </w:rPr>
        <w:t xml:space="preserve">Vignet </w:t>
      </w:r>
      <w:r w:rsidR="00124E5C">
        <w:rPr>
          <w:rFonts w:asciiTheme="minorHAnsi" w:hAnsiTheme="minorHAnsi"/>
          <w:iCs/>
          <w:sz w:val="22"/>
          <w:szCs w:val="22"/>
        </w:rPr>
        <w:t>Zunz</w:t>
      </w:r>
      <w:r w:rsidR="0036129E">
        <w:rPr>
          <w:rFonts w:asciiTheme="minorHAnsi" w:hAnsiTheme="minorHAnsi"/>
          <w:iCs/>
          <w:sz w:val="22"/>
          <w:szCs w:val="22"/>
        </w:rPr>
        <w:t xml:space="preserve"> (Anthropologue Rabat)</w:t>
      </w:r>
      <w:r w:rsidR="00124E5C">
        <w:rPr>
          <w:rFonts w:asciiTheme="minorHAnsi" w:hAnsiTheme="minorHAnsi"/>
          <w:iCs/>
          <w:sz w:val="22"/>
          <w:szCs w:val="22"/>
        </w:rPr>
        <w:t xml:space="preserve"> </w:t>
      </w:r>
      <w:r w:rsidRPr="00F656CD">
        <w:rPr>
          <w:rFonts w:asciiTheme="minorHAnsi" w:hAnsiTheme="minorHAnsi"/>
          <w:iCs/>
          <w:sz w:val="22"/>
          <w:szCs w:val="22"/>
        </w:rPr>
        <w:t>: Les montagnes littorales et la théorie des couloirs</w:t>
      </w:r>
    </w:p>
    <w:p w:rsidR="00C40FB3" w:rsidRPr="00F656CD" w:rsidRDefault="0005372A" w:rsidP="00C40FB3">
      <w:pPr>
        <w:rPr>
          <w:rFonts w:asciiTheme="minorHAnsi" w:hAnsiTheme="minorHAnsi"/>
          <w:b/>
          <w:bCs/>
          <w:iCs/>
          <w:sz w:val="22"/>
          <w:szCs w:val="22"/>
        </w:rPr>
      </w:pPr>
      <w:r w:rsidRPr="00F656CD">
        <w:rPr>
          <w:rFonts w:asciiTheme="minorHAnsi" w:hAnsiTheme="minorHAnsi"/>
          <w:b/>
          <w:bCs/>
          <w:iCs/>
          <w:sz w:val="22"/>
          <w:szCs w:val="22"/>
        </w:rPr>
        <w:t>15h</w:t>
      </w:r>
      <w:r w:rsidR="00C40FB3" w:rsidRPr="00F656CD">
        <w:rPr>
          <w:rFonts w:asciiTheme="minorHAnsi" w:hAnsiTheme="minorHAnsi"/>
          <w:b/>
          <w:bCs/>
          <w:iCs/>
          <w:sz w:val="22"/>
          <w:szCs w:val="22"/>
        </w:rPr>
        <w:t>30-16h</w:t>
      </w:r>
    </w:p>
    <w:p w:rsidR="002C07F1" w:rsidRPr="00F656CD" w:rsidRDefault="00124E5C" w:rsidP="002C07F1">
      <w:pPr>
        <w:rPr>
          <w:rFonts w:asciiTheme="minorHAnsi" w:hAnsiTheme="minorHAnsi"/>
          <w:iCs/>
          <w:sz w:val="22"/>
          <w:szCs w:val="22"/>
        </w:rPr>
      </w:pPr>
      <w:r>
        <w:rPr>
          <w:rFonts w:asciiTheme="minorHAnsi" w:hAnsiTheme="minorHAnsi"/>
          <w:iCs/>
          <w:sz w:val="22"/>
          <w:szCs w:val="22"/>
        </w:rPr>
        <w:t>Rahal Boubrik</w:t>
      </w:r>
      <w:r w:rsidR="0036129E">
        <w:rPr>
          <w:rFonts w:asciiTheme="minorHAnsi" w:hAnsiTheme="minorHAnsi"/>
          <w:iCs/>
          <w:sz w:val="22"/>
          <w:szCs w:val="22"/>
        </w:rPr>
        <w:t xml:space="preserve"> (Sociologue, Université Mohammed V-Agdal Rabat)</w:t>
      </w:r>
      <w:r>
        <w:rPr>
          <w:rFonts w:asciiTheme="minorHAnsi" w:hAnsiTheme="minorHAnsi"/>
          <w:iCs/>
          <w:sz w:val="22"/>
          <w:szCs w:val="22"/>
        </w:rPr>
        <w:t xml:space="preserve"> </w:t>
      </w:r>
      <w:r w:rsidR="002C07F1" w:rsidRPr="00F656CD">
        <w:rPr>
          <w:rFonts w:asciiTheme="minorHAnsi" w:hAnsiTheme="minorHAnsi"/>
          <w:iCs/>
          <w:sz w:val="22"/>
          <w:szCs w:val="22"/>
        </w:rPr>
        <w:t>: Seguiet Al Hamra : Terre des saints</w:t>
      </w:r>
    </w:p>
    <w:p w:rsidR="00005727" w:rsidRDefault="00C40FB3" w:rsidP="00005727">
      <w:pPr>
        <w:rPr>
          <w:rFonts w:asciiTheme="minorHAnsi" w:hAnsiTheme="minorHAnsi"/>
          <w:b/>
          <w:bCs/>
          <w:iCs/>
          <w:sz w:val="22"/>
          <w:szCs w:val="22"/>
        </w:rPr>
      </w:pPr>
      <w:r w:rsidRPr="00F656CD">
        <w:rPr>
          <w:rFonts w:asciiTheme="minorHAnsi" w:hAnsiTheme="minorHAnsi"/>
          <w:b/>
          <w:bCs/>
          <w:iCs/>
          <w:sz w:val="22"/>
          <w:szCs w:val="22"/>
        </w:rPr>
        <w:t>16h-16h30</w:t>
      </w:r>
    </w:p>
    <w:p w:rsidR="008414A1" w:rsidRDefault="00124E5C" w:rsidP="000E0BE6">
      <w:pPr>
        <w:rPr>
          <w:rFonts w:asciiTheme="minorHAnsi" w:hAnsiTheme="minorHAnsi"/>
          <w:color w:val="000000" w:themeColor="text1"/>
          <w:sz w:val="22"/>
          <w:szCs w:val="22"/>
        </w:rPr>
      </w:pPr>
      <w:r>
        <w:rPr>
          <w:rFonts w:asciiTheme="minorHAnsi" w:hAnsiTheme="minorHAnsi"/>
          <w:iCs/>
          <w:color w:val="000000" w:themeColor="text1"/>
          <w:sz w:val="22"/>
          <w:szCs w:val="22"/>
        </w:rPr>
        <w:t>Hassan Kamil</w:t>
      </w:r>
      <w:r w:rsidR="0036129E">
        <w:rPr>
          <w:rFonts w:asciiTheme="minorHAnsi" w:hAnsiTheme="minorHAnsi"/>
          <w:iCs/>
          <w:color w:val="000000" w:themeColor="text1"/>
          <w:sz w:val="22"/>
          <w:szCs w:val="22"/>
        </w:rPr>
        <w:t xml:space="preserve"> (Socio-Anthropologue, Université Cadi Ayad Marrakech)</w:t>
      </w:r>
      <w:r>
        <w:rPr>
          <w:rFonts w:asciiTheme="minorHAnsi" w:hAnsiTheme="minorHAnsi"/>
          <w:iCs/>
          <w:color w:val="000000" w:themeColor="text1"/>
          <w:sz w:val="22"/>
          <w:szCs w:val="22"/>
        </w:rPr>
        <w:t xml:space="preserve"> </w:t>
      </w:r>
      <w:r w:rsidR="000E0BE6">
        <w:rPr>
          <w:rFonts w:asciiTheme="minorHAnsi" w:hAnsiTheme="minorHAnsi"/>
          <w:iCs/>
          <w:color w:val="000000" w:themeColor="text1"/>
          <w:sz w:val="22"/>
          <w:szCs w:val="22"/>
        </w:rPr>
        <w:t>:</w:t>
      </w:r>
      <w:r w:rsidR="008414A1" w:rsidRPr="000E0BE6">
        <w:rPr>
          <w:rFonts w:asciiTheme="minorHAnsi" w:hAnsiTheme="minorHAnsi"/>
          <w:iCs/>
          <w:color w:val="000000" w:themeColor="text1"/>
          <w:sz w:val="22"/>
          <w:szCs w:val="22"/>
        </w:rPr>
        <w:t xml:space="preserve"> </w:t>
      </w:r>
      <w:r w:rsidR="00005727" w:rsidRPr="000E0BE6">
        <w:rPr>
          <w:rFonts w:asciiTheme="minorHAnsi" w:hAnsiTheme="minorHAnsi"/>
          <w:color w:val="000000" w:themeColor="text1"/>
          <w:sz w:val="22"/>
          <w:szCs w:val="22"/>
        </w:rPr>
        <w:t>Commerce des objets d’arts et mobilité</w:t>
      </w:r>
      <w:r w:rsidR="007E4530" w:rsidRPr="000E0BE6">
        <w:rPr>
          <w:rFonts w:asciiTheme="minorHAnsi" w:hAnsiTheme="minorHAnsi"/>
          <w:color w:val="000000" w:themeColor="text1"/>
          <w:sz w:val="22"/>
          <w:szCs w:val="22"/>
        </w:rPr>
        <w:t xml:space="preserve"> transaharienne</w:t>
      </w:r>
    </w:p>
    <w:p w:rsidR="00124E5C" w:rsidRPr="000E0BE6" w:rsidRDefault="00124E5C" w:rsidP="000E0BE6">
      <w:pPr>
        <w:rPr>
          <w:rFonts w:asciiTheme="minorHAnsi" w:hAnsiTheme="minorHAnsi"/>
          <w:color w:val="000000" w:themeColor="text1"/>
          <w:sz w:val="22"/>
          <w:szCs w:val="22"/>
        </w:rPr>
      </w:pPr>
    </w:p>
    <w:p w:rsidR="00C40FB3" w:rsidRDefault="00F47113" w:rsidP="00005727">
      <w:pPr>
        <w:rPr>
          <w:rFonts w:asciiTheme="minorHAnsi" w:hAnsiTheme="minorHAnsi"/>
          <w:i/>
          <w:iCs/>
          <w:sz w:val="22"/>
          <w:szCs w:val="22"/>
        </w:rPr>
      </w:pPr>
      <w:r w:rsidRPr="00F656CD">
        <w:rPr>
          <w:rFonts w:asciiTheme="minorHAnsi" w:hAnsiTheme="minorHAnsi"/>
          <w:bCs/>
          <w:i/>
          <w:iCs/>
          <w:sz w:val="22"/>
          <w:szCs w:val="22"/>
        </w:rPr>
        <w:t>16h</w:t>
      </w:r>
      <w:r w:rsidR="0005372A" w:rsidRPr="00F656CD">
        <w:rPr>
          <w:rFonts w:asciiTheme="minorHAnsi" w:hAnsiTheme="minorHAnsi"/>
          <w:bCs/>
          <w:i/>
          <w:iCs/>
          <w:sz w:val="22"/>
          <w:szCs w:val="22"/>
        </w:rPr>
        <w:t>30- 16h</w:t>
      </w:r>
      <w:r w:rsidR="00C40FB3" w:rsidRPr="00F656CD">
        <w:rPr>
          <w:rFonts w:asciiTheme="minorHAnsi" w:hAnsiTheme="minorHAnsi"/>
          <w:bCs/>
          <w:i/>
          <w:iCs/>
          <w:sz w:val="22"/>
          <w:szCs w:val="22"/>
        </w:rPr>
        <w:t>45</w:t>
      </w:r>
      <w:r w:rsidR="00C40FB3" w:rsidRPr="00F656CD">
        <w:rPr>
          <w:rFonts w:asciiTheme="minorHAnsi" w:hAnsiTheme="minorHAnsi"/>
          <w:i/>
          <w:iCs/>
          <w:sz w:val="22"/>
          <w:szCs w:val="22"/>
        </w:rPr>
        <w:t>: pause café</w:t>
      </w:r>
    </w:p>
    <w:p w:rsidR="00124E5C" w:rsidRPr="00005727" w:rsidRDefault="00124E5C" w:rsidP="00005727">
      <w:pPr>
        <w:rPr>
          <w:rFonts w:asciiTheme="minorHAnsi" w:hAnsiTheme="minorHAnsi"/>
          <w:i/>
          <w:iCs/>
          <w:sz w:val="22"/>
          <w:szCs w:val="22"/>
        </w:rPr>
      </w:pPr>
    </w:p>
    <w:p w:rsidR="00C40FB3" w:rsidRPr="00F656CD" w:rsidRDefault="00124E5C" w:rsidP="002C07F1">
      <w:pPr>
        <w:rPr>
          <w:rFonts w:asciiTheme="minorHAnsi" w:hAnsiTheme="minorHAnsi"/>
          <w:iCs/>
          <w:sz w:val="22"/>
          <w:szCs w:val="22"/>
        </w:rPr>
      </w:pPr>
      <w:r>
        <w:rPr>
          <w:rFonts w:asciiTheme="minorHAnsi" w:hAnsiTheme="minorHAnsi"/>
          <w:b/>
          <w:bCs/>
          <w:iCs/>
          <w:sz w:val="22"/>
          <w:szCs w:val="22"/>
        </w:rPr>
        <w:t>16h45-</w:t>
      </w:r>
      <w:r w:rsidR="0005372A" w:rsidRPr="00F656CD">
        <w:rPr>
          <w:rFonts w:asciiTheme="minorHAnsi" w:hAnsiTheme="minorHAnsi"/>
          <w:b/>
          <w:bCs/>
          <w:iCs/>
          <w:sz w:val="22"/>
          <w:szCs w:val="22"/>
        </w:rPr>
        <w:t>17h</w:t>
      </w:r>
      <w:r w:rsidR="00C40FB3" w:rsidRPr="00F656CD">
        <w:rPr>
          <w:rFonts w:asciiTheme="minorHAnsi" w:hAnsiTheme="minorHAnsi"/>
          <w:b/>
          <w:bCs/>
          <w:iCs/>
          <w:sz w:val="22"/>
          <w:szCs w:val="22"/>
        </w:rPr>
        <w:t>30</w:t>
      </w:r>
      <w:r w:rsidR="00C40FB3" w:rsidRPr="00F656CD">
        <w:rPr>
          <w:rFonts w:asciiTheme="minorHAnsi" w:hAnsiTheme="minorHAnsi"/>
          <w:iCs/>
          <w:sz w:val="22"/>
          <w:szCs w:val="22"/>
        </w:rPr>
        <w:t>: discussion</w:t>
      </w:r>
    </w:p>
    <w:p w:rsidR="00C40FB3" w:rsidRPr="00F656CD" w:rsidRDefault="0005372A" w:rsidP="002C07F1">
      <w:pPr>
        <w:rPr>
          <w:rFonts w:asciiTheme="minorHAnsi" w:hAnsiTheme="minorHAnsi"/>
          <w:iCs/>
          <w:sz w:val="22"/>
          <w:szCs w:val="22"/>
        </w:rPr>
      </w:pPr>
      <w:r w:rsidRPr="00F656CD">
        <w:rPr>
          <w:rFonts w:asciiTheme="minorHAnsi" w:hAnsiTheme="minorHAnsi"/>
          <w:b/>
          <w:bCs/>
          <w:iCs/>
          <w:sz w:val="22"/>
          <w:szCs w:val="22"/>
        </w:rPr>
        <w:t>17h</w:t>
      </w:r>
      <w:r w:rsidR="00795B7D" w:rsidRPr="00F656CD">
        <w:rPr>
          <w:rFonts w:asciiTheme="minorHAnsi" w:hAnsiTheme="minorHAnsi"/>
          <w:b/>
          <w:bCs/>
          <w:iCs/>
          <w:sz w:val="22"/>
          <w:szCs w:val="22"/>
        </w:rPr>
        <w:t>30–</w:t>
      </w:r>
      <w:r w:rsidR="00C40FB3" w:rsidRPr="00F656CD">
        <w:rPr>
          <w:rFonts w:asciiTheme="minorHAnsi" w:hAnsiTheme="minorHAnsi"/>
          <w:b/>
          <w:bCs/>
          <w:iCs/>
          <w:sz w:val="22"/>
          <w:szCs w:val="22"/>
        </w:rPr>
        <w:t>18h</w:t>
      </w:r>
      <w:r w:rsidR="00124E5C">
        <w:rPr>
          <w:rFonts w:asciiTheme="minorHAnsi" w:hAnsiTheme="minorHAnsi"/>
          <w:b/>
          <w:bCs/>
          <w:iCs/>
          <w:sz w:val="22"/>
          <w:szCs w:val="22"/>
        </w:rPr>
        <w:t xml:space="preserve"> </w:t>
      </w:r>
      <w:r w:rsidR="00C40FB3" w:rsidRPr="00F656CD">
        <w:rPr>
          <w:rFonts w:asciiTheme="minorHAnsi" w:hAnsiTheme="minorHAnsi"/>
          <w:iCs/>
          <w:sz w:val="22"/>
          <w:szCs w:val="22"/>
        </w:rPr>
        <w:t>: Commentaires maitre de session</w:t>
      </w:r>
    </w:p>
    <w:p w:rsidR="00C40FB3" w:rsidRDefault="0005372A" w:rsidP="00D5318A">
      <w:pPr>
        <w:rPr>
          <w:rFonts w:asciiTheme="minorHAnsi" w:hAnsiTheme="minorHAnsi"/>
          <w:iCs/>
          <w:sz w:val="22"/>
          <w:szCs w:val="22"/>
        </w:rPr>
      </w:pPr>
      <w:r w:rsidRPr="00F656CD">
        <w:rPr>
          <w:rFonts w:asciiTheme="minorHAnsi" w:hAnsiTheme="minorHAnsi"/>
          <w:b/>
          <w:bCs/>
          <w:iCs/>
          <w:sz w:val="22"/>
          <w:szCs w:val="22"/>
        </w:rPr>
        <w:t>18h</w:t>
      </w:r>
      <w:r w:rsidR="000E0BE6">
        <w:rPr>
          <w:rFonts w:asciiTheme="minorHAnsi" w:hAnsiTheme="minorHAnsi"/>
          <w:b/>
          <w:bCs/>
          <w:iCs/>
          <w:sz w:val="22"/>
          <w:szCs w:val="22"/>
        </w:rPr>
        <w:t>-18</w:t>
      </w:r>
      <w:r w:rsidR="00C40FB3" w:rsidRPr="00F656CD">
        <w:rPr>
          <w:rFonts w:asciiTheme="minorHAnsi" w:hAnsiTheme="minorHAnsi"/>
          <w:b/>
          <w:bCs/>
          <w:iCs/>
          <w:sz w:val="22"/>
          <w:szCs w:val="22"/>
        </w:rPr>
        <w:t>h</w:t>
      </w:r>
      <w:r w:rsidR="000E0BE6" w:rsidRPr="00124E5C">
        <w:rPr>
          <w:rFonts w:asciiTheme="minorHAnsi" w:hAnsiTheme="minorHAnsi"/>
          <w:b/>
          <w:bCs/>
          <w:iCs/>
          <w:sz w:val="22"/>
          <w:szCs w:val="22"/>
        </w:rPr>
        <w:t>30</w:t>
      </w:r>
      <w:r w:rsidR="00124E5C">
        <w:rPr>
          <w:rFonts w:asciiTheme="minorHAnsi" w:hAnsiTheme="minorHAnsi"/>
          <w:iCs/>
          <w:sz w:val="22"/>
          <w:szCs w:val="22"/>
        </w:rPr>
        <w:t xml:space="preserve"> </w:t>
      </w:r>
      <w:r w:rsidR="00C40FB3" w:rsidRPr="00F656CD">
        <w:rPr>
          <w:rFonts w:asciiTheme="minorHAnsi" w:hAnsiTheme="minorHAnsi"/>
          <w:iCs/>
          <w:sz w:val="22"/>
          <w:szCs w:val="22"/>
        </w:rPr>
        <w:t xml:space="preserve">: </w:t>
      </w:r>
      <w:r w:rsidR="00D5318A" w:rsidRPr="00F656CD">
        <w:rPr>
          <w:rFonts w:asciiTheme="minorHAnsi" w:hAnsiTheme="minorHAnsi"/>
          <w:iCs/>
          <w:sz w:val="22"/>
          <w:szCs w:val="22"/>
        </w:rPr>
        <w:t>Questions salle</w:t>
      </w:r>
    </w:p>
    <w:p w:rsidR="002C07F1" w:rsidRPr="00124E5C" w:rsidRDefault="00124E5C" w:rsidP="00124E5C">
      <w:pPr>
        <w:rPr>
          <w:rFonts w:asciiTheme="minorHAnsi" w:hAnsiTheme="minorHAnsi"/>
          <w:iCs/>
          <w:sz w:val="22"/>
          <w:szCs w:val="22"/>
        </w:rPr>
      </w:pPr>
      <w:r w:rsidRPr="00124E5C">
        <w:rPr>
          <w:rFonts w:asciiTheme="minorHAnsi" w:hAnsiTheme="minorHAnsi"/>
          <w:b/>
          <w:bCs/>
          <w:iCs/>
          <w:sz w:val="22"/>
          <w:szCs w:val="22"/>
        </w:rPr>
        <w:t>18h</w:t>
      </w:r>
      <w:r w:rsidR="000E0BE6" w:rsidRPr="00124E5C">
        <w:rPr>
          <w:rFonts w:asciiTheme="minorHAnsi" w:hAnsiTheme="minorHAnsi"/>
          <w:b/>
          <w:bCs/>
          <w:iCs/>
          <w:sz w:val="22"/>
          <w:szCs w:val="22"/>
        </w:rPr>
        <w:t>30-19h</w:t>
      </w:r>
      <w:r w:rsidRPr="00124E5C">
        <w:rPr>
          <w:rFonts w:asciiTheme="minorHAnsi" w:hAnsiTheme="minorHAnsi"/>
          <w:b/>
          <w:bCs/>
          <w:iCs/>
          <w:sz w:val="22"/>
          <w:szCs w:val="22"/>
        </w:rPr>
        <w:t xml:space="preserve"> </w:t>
      </w:r>
      <w:r w:rsidRPr="00124E5C">
        <w:rPr>
          <w:rFonts w:asciiTheme="minorHAnsi" w:hAnsiTheme="minorHAnsi"/>
          <w:iCs/>
          <w:sz w:val="22"/>
          <w:szCs w:val="22"/>
        </w:rPr>
        <w:t>:</w:t>
      </w:r>
      <w:r>
        <w:rPr>
          <w:rFonts w:asciiTheme="minorHAnsi" w:hAnsiTheme="minorHAnsi"/>
          <w:iCs/>
          <w:sz w:val="22"/>
          <w:szCs w:val="22"/>
        </w:rPr>
        <w:t xml:space="preserve"> </w:t>
      </w:r>
      <w:r w:rsidR="000E0BE6" w:rsidRPr="00F656CD">
        <w:rPr>
          <w:rFonts w:asciiTheme="minorHAnsi" w:hAnsiTheme="minorHAnsi"/>
          <w:iCs/>
          <w:sz w:val="22"/>
          <w:szCs w:val="22"/>
        </w:rPr>
        <w:t>Projection du film « La mémoire à dos d’âne » (26 minutes)</w:t>
      </w:r>
    </w:p>
    <w:p w:rsidR="00124E5C" w:rsidRDefault="00124E5C" w:rsidP="002C07F1">
      <w:pPr>
        <w:jc w:val="both"/>
        <w:rPr>
          <w:rFonts w:asciiTheme="minorHAnsi" w:hAnsiTheme="minorHAnsi"/>
          <w:b/>
          <w:iCs/>
          <w:sz w:val="22"/>
          <w:szCs w:val="22"/>
          <w:u w:val="single"/>
        </w:rPr>
      </w:pPr>
    </w:p>
    <w:p w:rsidR="00C40FB3" w:rsidRPr="00F656CD" w:rsidRDefault="00C40FB3" w:rsidP="002C07F1">
      <w:pPr>
        <w:jc w:val="both"/>
        <w:rPr>
          <w:rFonts w:asciiTheme="minorHAnsi" w:hAnsiTheme="minorHAnsi"/>
          <w:b/>
          <w:iCs/>
          <w:sz w:val="22"/>
          <w:szCs w:val="22"/>
          <w:u w:val="single"/>
        </w:rPr>
      </w:pPr>
      <w:r w:rsidRPr="00F656CD">
        <w:rPr>
          <w:rFonts w:asciiTheme="minorHAnsi" w:hAnsiTheme="minorHAnsi"/>
          <w:b/>
          <w:iCs/>
          <w:sz w:val="22"/>
          <w:szCs w:val="22"/>
          <w:u w:val="single"/>
        </w:rPr>
        <w:t>Vendredi 3 mai</w:t>
      </w:r>
    </w:p>
    <w:p w:rsidR="002C07F1" w:rsidRPr="00F656CD" w:rsidRDefault="002C07F1" w:rsidP="002C07F1">
      <w:pPr>
        <w:jc w:val="both"/>
        <w:rPr>
          <w:rFonts w:asciiTheme="minorHAnsi" w:hAnsiTheme="minorHAnsi"/>
          <w:iCs/>
          <w:sz w:val="22"/>
          <w:szCs w:val="22"/>
        </w:rPr>
      </w:pPr>
      <w:r w:rsidRPr="00F656CD">
        <w:rPr>
          <w:rFonts w:asciiTheme="minorHAnsi" w:hAnsiTheme="minorHAnsi"/>
          <w:b/>
          <w:iCs/>
          <w:sz w:val="22"/>
          <w:szCs w:val="22"/>
        </w:rPr>
        <w:t>Session 3</w:t>
      </w:r>
      <w:r w:rsidR="00124E5C">
        <w:rPr>
          <w:rFonts w:asciiTheme="minorHAnsi" w:hAnsiTheme="minorHAnsi"/>
          <w:b/>
          <w:iCs/>
          <w:sz w:val="22"/>
          <w:szCs w:val="22"/>
        </w:rPr>
        <w:t xml:space="preserve"> </w:t>
      </w:r>
      <w:r w:rsidRPr="00F656CD">
        <w:rPr>
          <w:rFonts w:asciiTheme="minorHAnsi" w:hAnsiTheme="minorHAnsi"/>
          <w:iCs/>
          <w:sz w:val="22"/>
          <w:szCs w:val="22"/>
        </w:rPr>
        <w:t>: Itinéraires des gens de métiers et circulation des savoir faire entre territoires</w:t>
      </w:r>
    </w:p>
    <w:p w:rsidR="002C225D" w:rsidRPr="00F656CD" w:rsidRDefault="002C07F1" w:rsidP="00F5012B">
      <w:pPr>
        <w:rPr>
          <w:rFonts w:asciiTheme="minorHAnsi" w:hAnsiTheme="minorHAnsi"/>
          <w:iCs/>
          <w:sz w:val="22"/>
          <w:szCs w:val="22"/>
        </w:rPr>
      </w:pPr>
      <w:r w:rsidRPr="00F656CD">
        <w:rPr>
          <w:rFonts w:asciiTheme="minorHAnsi" w:hAnsiTheme="minorHAnsi"/>
          <w:iCs/>
          <w:sz w:val="22"/>
          <w:szCs w:val="22"/>
        </w:rPr>
        <w:t>Maî</w:t>
      </w:r>
      <w:r w:rsidR="00124E5C">
        <w:rPr>
          <w:rFonts w:asciiTheme="minorHAnsi" w:hAnsiTheme="minorHAnsi"/>
          <w:iCs/>
          <w:sz w:val="22"/>
          <w:szCs w:val="22"/>
        </w:rPr>
        <w:t xml:space="preserve">tre de session </w:t>
      </w:r>
      <w:r w:rsidR="004B2FAF" w:rsidRPr="00F656CD">
        <w:rPr>
          <w:rFonts w:asciiTheme="minorHAnsi" w:hAnsiTheme="minorHAnsi"/>
          <w:iCs/>
          <w:sz w:val="22"/>
          <w:szCs w:val="22"/>
        </w:rPr>
        <w:t>: Mohamed Naciri</w:t>
      </w:r>
      <w:r w:rsidR="0036129E">
        <w:rPr>
          <w:rFonts w:asciiTheme="minorHAnsi" w:hAnsiTheme="minorHAnsi"/>
          <w:iCs/>
          <w:sz w:val="22"/>
          <w:szCs w:val="22"/>
        </w:rPr>
        <w:t xml:space="preserve"> (Geographe, Université Mohammed V-Agdal Rabat)</w:t>
      </w:r>
      <w:r w:rsidR="00C40FB3" w:rsidRPr="00F656CD">
        <w:rPr>
          <w:rFonts w:asciiTheme="minorHAnsi" w:hAnsiTheme="minorHAnsi"/>
          <w:iCs/>
          <w:sz w:val="22"/>
          <w:szCs w:val="22"/>
        </w:rPr>
        <w:t xml:space="preserve">. </w:t>
      </w:r>
      <w:r w:rsidR="00124E5C">
        <w:rPr>
          <w:rFonts w:asciiTheme="minorHAnsi" w:hAnsiTheme="minorHAnsi"/>
          <w:iCs/>
          <w:sz w:val="22"/>
          <w:szCs w:val="22"/>
        </w:rPr>
        <w:t xml:space="preserve">Discutants </w:t>
      </w:r>
      <w:r w:rsidR="00F47113" w:rsidRPr="00F656CD">
        <w:rPr>
          <w:rFonts w:asciiTheme="minorHAnsi" w:hAnsiTheme="minorHAnsi"/>
          <w:iCs/>
          <w:sz w:val="22"/>
          <w:szCs w:val="22"/>
        </w:rPr>
        <w:t>: Didier</w:t>
      </w:r>
      <w:r w:rsidR="00550B6C" w:rsidRPr="00F656CD">
        <w:rPr>
          <w:rFonts w:asciiTheme="minorHAnsi" w:hAnsiTheme="minorHAnsi"/>
          <w:iCs/>
          <w:sz w:val="22"/>
          <w:szCs w:val="22"/>
        </w:rPr>
        <w:t xml:space="preserve"> Genin</w:t>
      </w:r>
      <w:r w:rsidR="0036129E">
        <w:rPr>
          <w:rFonts w:asciiTheme="minorHAnsi" w:hAnsiTheme="minorHAnsi"/>
          <w:iCs/>
          <w:sz w:val="22"/>
          <w:szCs w:val="22"/>
        </w:rPr>
        <w:t xml:space="preserve"> (Pastoraliste</w:t>
      </w:r>
      <w:r w:rsidRPr="00F656CD">
        <w:rPr>
          <w:rFonts w:asciiTheme="minorHAnsi" w:hAnsiTheme="minorHAnsi"/>
          <w:iCs/>
          <w:sz w:val="22"/>
          <w:szCs w:val="22"/>
        </w:rPr>
        <w:t>,</w:t>
      </w:r>
      <w:r w:rsidR="0036129E">
        <w:rPr>
          <w:rFonts w:asciiTheme="minorHAnsi" w:hAnsiTheme="minorHAnsi"/>
          <w:iCs/>
          <w:sz w:val="22"/>
          <w:szCs w:val="22"/>
        </w:rPr>
        <w:t xml:space="preserve"> IRD Marseille)</w:t>
      </w:r>
      <w:r w:rsidRPr="00F656CD">
        <w:rPr>
          <w:rFonts w:asciiTheme="minorHAnsi" w:hAnsiTheme="minorHAnsi"/>
          <w:iCs/>
          <w:sz w:val="22"/>
          <w:szCs w:val="22"/>
        </w:rPr>
        <w:t xml:space="preserve"> Mo</w:t>
      </w:r>
      <w:r w:rsidR="004B2FAF" w:rsidRPr="00F656CD">
        <w:rPr>
          <w:rFonts w:asciiTheme="minorHAnsi" w:hAnsiTheme="minorHAnsi"/>
          <w:iCs/>
          <w:sz w:val="22"/>
          <w:szCs w:val="22"/>
        </w:rPr>
        <w:t xml:space="preserve">hamed  </w:t>
      </w:r>
      <w:r w:rsidR="00F47113" w:rsidRPr="00F656CD">
        <w:rPr>
          <w:rFonts w:asciiTheme="minorHAnsi" w:hAnsiTheme="minorHAnsi"/>
          <w:iCs/>
          <w:sz w:val="22"/>
          <w:szCs w:val="22"/>
        </w:rPr>
        <w:t>Ali</w:t>
      </w:r>
      <w:r w:rsidRPr="00F656CD">
        <w:rPr>
          <w:rFonts w:asciiTheme="minorHAnsi" w:hAnsiTheme="minorHAnsi"/>
          <w:iCs/>
          <w:sz w:val="22"/>
          <w:szCs w:val="22"/>
        </w:rPr>
        <w:t>friqui</w:t>
      </w:r>
      <w:r w:rsidR="0036129E">
        <w:rPr>
          <w:rFonts w:asciiTheme="minorHAnsi" w:hAnsiTheme="minorHAnsi"/>
          <w:iCs/>
          <w:sz w:val="22"/>
          <w:szCs w:val="22"/>
        </w:rPr>
        <w:t xml:space="preserve"> (Ecologue, Université Cadi Ayad Marrakech)</w:t>
      </w:r>
    </w:p>
    <w:p w:rsidR="00C40FB3" w:rsidRDefault="00F47113" w:rsidP="002C07F1">
      <w:pPr>
        <w:rPr>
          <w:rFonts w:asciiTheme="minorHAnsi" w:hAnsiTheme="minorHAnsi"/>
          <w:b/>
          <w:bCs/>
          <w:iCs/>
          <w:sz w:val="22"/>
          <w:szCs w:val="22"/>
        </w:rPr>
      </w:pPr>
      <w:r w:rsidRPr="00F656CD">
        <w:rPr>
          <w:rFonts w:asciiTheme="minorHAnsi" w:hAnsiTheme="minorHAnsi"/>
          <w:b/>
          <w:bCs/>
          <w:iCs/>
          <w:sz w:val="22"/>
          <w:szCs w:val="22"/>
        </w:rPr>
        <w:t>9h-9h</w:t>
      </w:r>
      <w:r w:rsidR="00C40FB3" w:rsidRPr="00F656CD">
        <w:rPr>
          <w:rFonts w:asciiTheme="minorHAnsi" w:hAnsiTheme="minorHAnsi"/>
          <w:b/>
          <w:bCs/>
          <w:iCs/>
          <w:sz w:val="22"/>
          <w:szCs w:val="22"/>
        </w:rPr>
        <w:t>30</w:t>
      </w:r>
    </w:p>
    <w:p w:rsidR="000E0BE6" w:rsidRDefault="00124E5C" w:rsidP="00B73A45">
      <w:pPr>
        <w:rPr>
          <w:rFonts w:asciiTheme="minorHAnsi" w:hAnsiTheme="minorHAnsi"/>
          <w:i/>
          <w:sz w:val="22"/>
          <w:szCs w:val="22"/>
          <w:u w:val="single"/>
        </w:rPr>
      </w:pPr>
      <w:r w:rsidRPr="00D9607B">
        <w:rPr>
          <w:rFonts w:asciiTheme="minorHAnsi" w:hAnsiTheme="minorHAnsi"/>
          <w:iCs/>
          <w:sz w:val="22"/>
          <w:szCs w:val="22"/>
        </w:rPr>
        <w:t>Lekbir</w:t>
      </w:r>
      <w:r>
        <w:rPr>
          <w:rFonts w:asciiTheme="minorHAnsi" w:hAnsiTheme="minorHAnsi"/>
          <w:iCs/>
          <w:sz w:val="22"/>
          <w:szCs w:val="22"/>
        </w:rPr>
        <w:t xml:space="preserve"> </w:t>
      </w:r>
      <w:r w:rsidR="000E0BE6" w:rsidRPr="00D9607B">
        <w:rPr>
          <w:rFonts w:asciiTheme="minorHAnsi" w:hAnsiTheme="minorHAnsi"/>
          <w:iCs/>
          <w:sz w:val="22"/>
          <w:szCs w:val="22"/>
        </w:rPr>
        <w:t>Ouhajjou</w:t>
      </w:r>
      <w:r w:rsidR="0036129E">
        <w:rPr>
          <w:rFonts w:asciiTheme="minorHAnsi" w:hAnsiTheme="minorHAnsi"/>
          <w:iCs/>
          <w:sz w:val="22"/>
          <w:szCs w:val="22"/>
        </w:rPr>
        <w:t xml:space="preserve"> (Géographe, Université Ibn Zohr Agadir)</w:t>
      </w:r>
      <w:r>
        <w:rPr>
          <w:rFonts w:asciiTheme="minorHAnsi" w:hAnsiTheme="minorHAnsi"/>
          <w:iCs/>
          <w:sz w:val="22"/>
          <w:szCs w:val="22"/>
        </w:rPr>
        <w:t xml:space="preserve"> </w:t>
      </w:r>
      <w:r w:rsidR="000E0BE6" w:rsidRPr="00D9607B">
        <w:rPr>
          <w:rFonts w:asciiTheme="minorHAnsi" w:hAnsiTheme="minorHAnsi"/>
          <w:iCs/>
          <w:sz w:val="22"/>
          <w:szCs w:val="22"/>
        </w:rPr>
        <w:t>:</w:t>
      </w:r>
      <w:r w:rsidR="00D9607B" w:rsidRPr="00D9607B">
        <w:rPr>
          <w:rFonts w:asciiTheme="minorHAnsi" w:hAnsiTheme="minorHAnsi"/>
          <w:i/>
          <w:sz w:val="22"/>
          <w:szCs w:val="22"/>
          <w:u w:val="single"/>
        </w:rPr>
        <w:t xml:space="preserve"> </w:t>
      </w:r>
      <w:r w:rsidR="00B73A45">
        <w:rPr>
          <w:rFonts w:asciiTheme="minorHAnsi" w:hAnsiTheme="minorHAnsi"/>
          <w:iCs/>
          <w:sz w:val="22"/>
          <w:szCs w:val="22"/>
        </w:rPr>
        <w:t>Startification sociale et savoirs hydraulique</w:t>
      </w:r>
      <w:r w:rsidR="0054477F">
        <w:rPr>
          <w:rFonts w:asciiTheme="minorHAnsi" w:hAnsiTheme="minorHAnsi"/>
          <w:iCs/>
          <w:sz w:val="22"/>
          <w:szCs w:val="22"/>
        </w:rPr>
        <w:t>s</w:t>
      </w:r>
    </w:p>
    <w:p w:rsidR="00124E5C" w:rsidRPr="00124E5C" w:rsidRDefault="00124E5C" w:rsidP="00D9607B">
      <w:pPr>
        <w:rPr>
          <w:rFonts w:asciiTheme="minorHAnsi" w:hAnsiTheme="minorHAnsi"/>
          <w:b/>
          <w:bCs/>
          <w:iCs/>
          <w:sz w:val="22"/>
          <w:szCs w:val="22"/>
        </w:rPr>
      </w:pPr>
      <w:r>
        <w:rPr>
          <w:rFonts w:asciiTheme="minorHAnsi" w:hAnsiTheme="minorHAnsi"/>
          <w:b/>
          <w:bCs/>
          <w:iCs/>
          <w:sz w:val="22"/>
          <w:szCs w:val="22"/>
        </w:rPr>
        <w:t>9h</w:t>
      </w:r>
      <w:r w:rsidRPr="00124E5C">
        <w:rPr>
          <w:rFonts w:asciiTheme="minorHAnsi" w:hAnsiTheme="minorHAnsi"/>
          <w:b/>
          <w:bCs/>
          <w:iCs/>
          <w:sz w:val="22"/>
          <w:szCs w:val="22"/>
        </w:rPr>
        <w:t>30-10h</w:t>
      </w:r>
    </w:p>
    <w:p w:rsidR="00124E5C" w:rsidRDefault="00D5318A" w:rsidP="00F5012B">
      <w:pPr>
        <w:rPr>
          <w:rFonts w:asciiTheme="minorHAnsi" w:hAnsiTheme="minorHAnsi"/>
          <w:iCs/>
          <w:sz w:val="22"/>
          <w:szCs w:val="22"/>
        </w:rPr>
      </w:pPr>
      <w:r w:rsidRPr="00F656CD">
        <w:rPr>
          <w:rFonts w:asciiTheme="minorHAnsi" w:hAnsiTheme="minorHAnsi"/>
          <w:iCs/>
          <w:sz w:val="22"/>
          <w:szCs w:val="22"/>
        </w:rPr>
        <w:t xml:space="preserve">Mohammed </w:t>
      </w:r>
      <w:r w:rsidR="002C07F1" w:rsidRPr="00F656CD">
        <w:rPr>
          <w:rFonts w:asciiTheme="minorHAnsi" w:hAnsiTheme="minorHAnsi"/>
          <w:iCs/>
          <w:sz w:val="22"/>
          <w:szCs w:val="22"/>
        </w:rPr>
        <w:t>Aderghal</w:t>
      </w:r>
      <w:r w:rsidR="0036129E">
        <w:rPr>
          <w:rFonts w:asciiTheme="minorHAnsi" w:hAnsiTheme="minorHAnsi"/>
          <w:iCs/>
          <w:sz w:val="22"/>
          <w:szCs w:val="22"/>
        </w:rPr>
        <w:t xml:space="preserve"> (Géographe, Université Mohammed V-Agdal Rabat)</w:t>
      </w:r>
      <w:r w:rsidR="0005372A" w:rsidRPr="00F656CD">
        <w:rPr>
          <w:rFonts w:asciiTheme="minorHAnsi" w:hAnsiTheme="minorHAnsi"/>
          <w:iCs/>
          <w:sz w:val="22"/>
          <w:szCs w:val="22"/>
        </w:rPr>
        <w:t xml:space="preserve"> </w:t>
      </w:r>
      <w:r w:rsidR="002C07F1" w:rsidRPr="00F656CD">
        <w:rPr>
          <w:rFonts w:asciiTheme="minorHAnsi" w:hAnsiTheme="minorHAnsi"/>
          <w:iCs/>
          <w:sz w:val="22"/>
          <w:szCs w:val="22"/>
        </w:rPr>
        <w:t>:</w:t>
      </w:r>
      <w:r w:rsidR="004E57AC" w:rsidRPr="00F656CD">
        <w:rPr>
          <w:rFonts w:asciiTheme="minorHAnsi" w:hAnsiTheme="minorHAnsi"/>
          <w:iCs/>
          <w:sz w:val="22"/>
          <w:szCs w:val="22"/>
        </w:rPr>
        <w:t xml:space="preserve"> </w:t>
      </w:r>
      <w:r w:rsidRPr="00F656CD">
        <w:rPr>
          <w:rFonts w:asciiTheme="minorHAnsi" w:hAnsiTheme="minorHAnsi"/>
          <w:iCs/>
          <w:sz w:val="22"/>
          <w:szCs w:val="22"/>
        </w:rPr>
        <w:t>P</w:t>
      </w:r>
      <w:r w:rsidR="002C07F1" w:rsidRPr="00F656CD">
        <w:rPr>
          <w:rFonts w:asciiTheme="minorHAnsi" w:hAnsiTheme="minorHAnsi"/>
          <w:iCs/>
          <w:sz w:val="22"/>
          <w:szCs w:val="22"/>
        </w:rPr>
        <w:t>résence d</w:t>
      </w:r>
      <w:r w:rsidR="00C40FB3" w:rsidRPr="00F656CD">
        <w:rPr>
          <w:rFonts w:asciiTheme="minorHAnsi" w:hAnsiTheme="minorHAnsi"/>
          <w:iCs/>
          <w:sz w:val="22"/>
          <w:szCs w:val="22"/>
        </w:rPr>
        <w:t>e</w:t>
      </w:r>
      <w:r w:rsidR="002C07F1" w:rsidRPr="00F656CD">
        <w:rPr>
          <w:rFonts w:asciiTheme="minorHAnsi" w:hAnsiTheme="minorHAnsi"/>
          <w:iCs/>
          <w:sz w:val="22"/>
          <w:szCs w:val="22"/>
        </w:rPr>
        <w:t xml:space="preserve"> communauté</w:t>
      </w:r>
      <w:r w:rsidR="004E57AC" w:rsidRPr="00F656CD">
        <w:rPr>
          <w:rFonts w:asciiTheme="minorHAnsi" w:hAnsiTheme="minorHAnsi"/>
          <w:iCs/>
          <w:sz w:val="22"/>
          <w:szCs w:val="22"/>
        </w:rPr>
        <w:t>s</w:t>
      </w:r>
      <w:r w:rsidR="002C07F1" w:rsidRPr="00F656CD">
        <w:rPr>
          <w:rFonts w:asciiTheme="minorHAnsi" w:hAnsiTheme="minorHAnsi"/>
          <w:iCs/>
          <w:sz w:val="22"/>
          <w:szCs w:val="22"/>
        </w:rPr>
        <w:t xml:space="preserve"> </w:t>
      </w:r>
      <w:r w:rsidR="004E57AC" w:rsidRPr="00F656CD">
        <w:rPr>
          <w:rFonts w:asciiTheme="minorHAnsi" w:hAnsiTheme="minorHAnsi"/>
          <w:iCs/>
          <w:sz w:val="22"/>
          <w:szCs w:val="22"/>
        </w:rPr>
        <w:t>d’</w:t>
      </w:r>
      <w:r w:rsidRPr="00F656CD">
        <w:rPr>
          <w:rFonts w:asciiTheme="minorHAnsi" w:hAnsiTheme="minorHAnsi"/>
          <w:iCs/>
          <w:sz w:val="22"/>
          <w:szCs w:val="22"/>
        </w:rPr>
        <w:t>allochtones et savoir</w:t>
      </w:r>
      <w:r w:rsidR="00C40FB3" w:rsidRPr="00F656CD">
        <w:rPr>
          <w:rFonts w:asciiTheme="minorHAnsi" w:hAnsiTheme="minorHAnsi"/>
          <w:iCs/>
          <w:sz w:val="22"/>
          <w:szCs w:val="22"/>
        </w:rPr>
        <w:t xml:space="preserve"> faire sylvopastoral</w:t>
      </w:r>
      <w:r w:rsidR="004E57AC" w:rsidRPr="00F656CD">
        <w:rPr>
          <w:rFonts w:asciiTheme="minorHAnsi" w:hAnsiTheme="minorHAnsi"/>
          <w:iCs/>
          <w:sz w:val="22"/>
          <w:szCs w:val="22"/>
        </w:rPr>
        <w:t xml:space="preserve"> dans le pays Zaian-Zemmour</w:t>
      </w:r>
      <w:r w:rsidR="002C07F1" w:rsidRPr="00F656CD">
        <w:rPr>
          <w:rFonts w:asciiTheme="minorHAnsi" w:hAnsiTheme="minorHAnsi"/>
          <w:iCs/>
          <w:sz w:val="22"/>
          <w:szCs w:val="22"/>
        </w:rPr>
        <w:t xml:space="preserve"> </w:t>
      </w:r>
    </w:p>
    <w:p w:rsidR="00124E5C" w:rsidRPr="00124E5C" w:rsidRDefault="00124E5C" w:rsidP="00F5012B">
      <w:pPr>
        <w:rPr>
          <w:rFonts w:asciiTheme="minorHAnsi" w:hAnsiTheme="minorHAnsi"/>
          <w:i/>
          <w:iCs/>
          <w:sz w:val="22"/>
          <w:szCs w:val="22"/>
        </w:rPr>
      </w:pPr>
      <w:r w:rsidRPr="00F656CD">
        <w:rPr>
          <w:rFonts w:asciiTheme="minorHAnsi" w:hAnsiTheme="minorHAnsi"/>
          <w:bCs/>
          <w:i/>
          <w:iCs/>
          <w:sz w:val="22"/>
          <w:szCs w:val="22"/>
        </w:rPr>
        <w:t>10h-10h15</w:t>
      </w:r>
      <w:r>
        <w:rPr>
          <w:rFonts w:asciiTheme="minorHAnsi" w:hAnsiTheme="minorHAnsi"/>
          <w:i/>
          <w:iCs/>
          <w:sz w:val="22"/>
          <w:szCs w:val="22"/>
        </w:rPr>
        <w:t xml:space="preserve"> </w:t>
      </w:r>
      <w:r w:rsidRPr="00F656CD">
        <w:rPr>
          <w:rFonts w:asciiTheme="minorHAnsi" w:hAnsiTheme="minorHAnsi"/>
          <w:i/>
          <w:iCs/>
          <w:sz w:val="22"/>
          <w:szCs w:val="22"/>
        </w:rPr>
        <w:t>: pause café</w:t>
      </w:r>
    </w:p>
    <w:p w:rsidR="00005727" w:rsidRPr="00F656CD" w:rsidRDefault="00124E5C" w:rsidP="00005727">
      <w:pPr>
        <w:rPr>
          <w:rFonts w:asciiTheme="minorHAnsi" w:hAnsiTheme="minorHAnsi"/>
          <w:b/>
          <w:bCs/>
          <w:iCs/>
          <w:sz w:val="22"/>
          <w:szCs w:val="22"/>
        </w:rPr>
      </w:pPr>
      <w:r>
        <w:rPr>
          <w:rFonts w:asciiTheme="minorHAnsi" w:hAnsiTheme="minorHAnsi"/>
          <w:b/>
          <w:bCs/>
          <w:iCs/>
          <w:sz w:val="22"/>
          <w:szCs w:val="22"/>
        </w:rPr>
        <w:t>10h15</w:t>
      </w:r>
      <w:r w:rsidR="00005727">
        <w:rPr>
          <w:rFonts w:asciiTheme="minorHAnsi" w:hAnsiTheme="minorHAnsi"/>
          <w:b/>
          <w:bCs/>
          <w:iCs/>
          <w:sz w:val="22"/>
          <w:szCs w:val="22"/>
        </w:rPr>
        <w:t>- 10h</w:t>
      </w:r>
      <w:r>
        <w:rPr>
          <w:rFonts w:asciiTheme="minorHAnsi" w:hAnsiTheme="minorHAnsi"/>
          <w:b/>
          <w:bCs/>
          <w:iCs/>
          <w:sz w:val="22"/>
          <w:szCs w:val="22"/>
        </w:rPr>
        <w:t>45</w:t>
      </w:r>
    </w:p>
    <w:p w:rsidR="002C07F1" w:rsidRPr="00005727" w:rsidRDefault="00124E5C" w:rsidP="00005727">
      <w:pPr>
        <w:jc w:val="both"/>
        <w:rPr>
          <w:rFonts w:asciiTheme="minorHAnsi" w:hAnsiTheme="minorHAnsi" w:cs="Arial"/>
          <w:iCs/>
          <w:sz w:val="22"/>
          <w:szCs w:val="22"/>
        </w:rPr>
      </w:pPr>
      <w:r>
        <w:rPr>
          <w:rFonts w:asciiTheme="minorHAnsi" w:hAnsiTheme="minorHAnsi"/>
          <w:iCs/>
          <w:sz w:val="22"/>
          <w:szCs w:val="22"/>
        </w:rPr>
        <w:t xml:space="preserve">Jeanne </w:t>
      </w:r>
      <w:r w:rsidR="00005727" w:rsidRPr="00F656CD">
        <w:rPr>
          <w:rFonts w:asciiTheme="minorHAnsi" w:hAnsiTheme="minorHAnsi"/>
          <w:iCs/>
          <w:sz w:val="22"/>
          <w:szCs w:val="22"/>
        </w:rPr>
        <w:t>Chiche</w:t>
      </w:r>
      <w:r w:rsidR="0036129E">
        <w:rPr>
          <w:rFonts w:asciiTheme="minorHAnsi" w:hAnsiTheme="minorHAnsi"/>
          <w:iCs/>
          <w:sz w:val="22"/>
          <w:szCs w:val="22"/>
        </w:rPr>
        <w:t xml:space="preserve"> (Géographe, INAVH2 Rabat)</w:t>
      </w:r>
      <w:r w:rsidR="00005727" w:rsidRPr="00F656CD">
        <w:rPr>
          <w:rFonts w:asciiTheme="minorHAnsi" w:hAnsiTheme="minorHAnsi"/>
          <w:iCs/>
          <w:sz w:val="22"/>
          <w:szCs w:val="22"/>
        </w:rPr>
        <w:t xml:space="preserve"> : </w:t>
      </w:r>
      <w:r w:rsidR="00005727" w:rsidRPr="00F656CD">
        <w:rPr>
          <w:rFonts w:asciiTheme="minorHAnsi" w:hAnsiTheme="minorHAnsi" w:cs="Arial"/>
          <w:iCs/>
          <w:sz w:val="22"/>
          <w:szCs w:val="22"/>
        </w:rPr>
        <w:t>Les pasteurs emportent-ils leurs savoirs et leurs savoir faire avec eux comme les artisans ? Constantes et mutations techniques au cours des migrations de bergers entre régions et zones du Maroc</w:t>
      </w:r>
      <w:r w:rsidR="00005727" w:rsidRPr="00F656CD">
        <w:rPr>
          <w:rFonts w:asciiTheme="minorHAnsi" w:hAnsiTheme="minorHAnsi"/>
          <w:iCs/>
          <w:sz w:val="22"/>
          <w:szCs w:val="22"/>
        </w:rPr>
        <w:t xml:space="preserve"> </w:t>
      </w:r>
    </w:p>
    <w:p w:rsidR="000E0BE6" w:rsidRDefault="00005727" w:rsidP="000E0BE6">
      <w:pPr>
        <w:jc w:val="both"/>
        <w:rPr>
          <w:rFonts w:asciiTheme="minorHAnsi" w:hAnsiTheme="minorHAnsi"/>
          <w:b/>
          <w:bCs/>
          <w:iCs/>
          <w:sz w:val="22"/>
          <w:szCs w:val="22"/>
        </w:rPr>
      </w:pPr>
      <w:r>
        <w:rPr>
          <w:rFonts w:asciiTheme="minorHAnsi" w:hAnsiTheme="minorHAnsi"/>
          <w:b/>
          <w:bCs/>
          <w:iCs/>
          <w:sz w:val="22"/>
          <w:szCs w:val="22"/>
        </w:rPr>
        <w:t>10</w:t>
      </w:r>
      <w:r w:rsidR="00F47113" w:rsidRPr="00F656CD">
        <w:rPr>
          <w:rFonts w:asciiTheme="minorHAnsi" w:hAnsiTheme="minorHAnsi"/>
          <w:b/>
          <w:bCs/>
          <w:iCs/>
          <w:sz w:val="22"/>
          <w:szCs w:val="22"/>
        </w:rPr>
        <w:t>h</w:t>
      </w:r>
      <w:r>
        <w:rPr>
          <w:rFonts w:asciiTheme="minorHAnsi" w:hAnsiTheme="minorHAnsi"/>
          <w:b/>
          <w:bCs/>
          <w:iCs/>
          <w:sz w:val="22"/>
          <w:szCs w:val="22"/>
        </w:rPr>
        <w:t>45</w:t>
      </w:r>
      <w:r w:rsidR="00124E5C">
        <w:rPr>
          <w:rFonts w:asciiTheme="minorHAnsi" w:hAnsiTheme="minorHAnsi"/>
          <w:b/>
          <w:bCs/>
          <w:iCs/>
          <w:sz w:val="22"/>
          <w:szCs w:val="22"/>
        </w:rPr>
        <w:t>-11h15</w:t>
      </w:r>
    </w:p>
    <w:p w:rsidR="002C07F1" w:rsidRPr="000E0BE6" w:rsidRDefault="00124E5C" w:rsidP="000E0BE6">
      <w:pPr>
        <w:jc w:val="both"/>
        <w:rPr>
          <w:rFonts w:asciiTheme="minorHAnsi" w:hAnsiTheme="minorHAnsi"/>
          <w:b/>
          <w:bCs/>
          <w:iCs/>
          <w:sz w:val="22"/>
          <w:szCs w:val="22"/>
        </w:rPr>
      </w:pPr>
      <w:r>
        <w:rPr>
          <w:rFonts w:asciiTheme="minorHAnsi" w:hAnsiTheme="minorHAnsi"/>
          <w:iCs/>
          <w:sz w:val="22"/>
          <w:szCs w:val="22"/>
        </w:rPr>
        <w:t xml:space="preserve">Laurent </w:t>
      </w:r>
      <w:r w:rsidR="0005372A" w:rsidRPr="00F656CD">
        <w:rPr>
          <w:rFonts w:asciiTheme="minorHAnsi" w:hAnsiTheme="minorHAnsi"/>
          <w:iCs/>
          <w:sz w:val="22"/>
          <w:szCs w:val="22"/>
        </w:rPr>
        <w:t>Auclair</w:t>
      </w:r>
      <w:r w:rsidR="0036129E">
        <w:rPr>
          <w:rFonts w:asciiTheme="minorHAnsi" w:hAnsiTheme="minorHAnsi"/>
          <w:iCs/>
          <w:sz w:val="22"/>
          <w:szCs w:val="22"/>
        </w:rPr>
        <w:t xml:space="preserve"> (Géographe, IRD Marseille)</w:t>
      </w:r>
      <w:r w:rsidR="0005372A" w:rsidRPr="00F656CD">
        <w:rPr>
          <w:rFonts w:asciiTheme="minorHAnsi" w:hAnsiTheme="minorHAnsi"/>
          <w:iCs/>
          <w:sz w:val="22"/>
          <w:szCs w:val="22"/>
        </w:rPr>
        <w:t xml:space="preserve"> </w:t>
      </w:r>
      <w:r w:rsidR="002C07F1" w:rsidRPr="00F656CD">
        <w:rPr>
          <w:rFonts w:asciiTheme="minorHAnsi" w:hAnsiTheme="minorHAnsi"/>
          <w:iCs/>
          <w:sz w:val="22"/>
          <w:szCs w:val="22"/>
        </w:rPr>
        <w:t xml:space="preserve">: </w:t>
      </w:r>
      <w:r w:rsidR="001111B5" w:rsidRPr="00F656CD">
        <w:rPr>
          <w:rFonts w:asciiTheme="minorHAnsi" w:hAnsiTheme="minorHAnsi"/>
          <w:sz w:val="22"/>
          <w:szCs w:val="22"/>
        </w:rPr>
        <w:t>Les savoirs forestiers et leur circulation dans le Haut Atlas central</w:t>
      </w:r>
    </w:p>
    <w:p w:rsidR="00124E5C" w:rsidRDefault="00124E5C" w:rsidP="00124E5C">
      <w:pPr>
        <w:rPr>
          <w:rFonts w:asciiTheme="minorHAnsi" w:hAnsiTheme="minorHAnsi"/>
          <w:iCs/>
          <w:sz w:val="22"/>
          <w:szCs w:val="22"/>
        </w:rPr>
      </w:pPr>
      <w:r>
        <w:rPr>
          <w:rFonts w:asciiTheme="minorHAnsi" w:hAnsiTheme="minorHAnsi"/>
          <w:b/>
          <w:bCs/>
          <w:iCs/>
          <w:sz w:val="22"/>
          <w:szCs w:val="22"/>
        </w:rPr>
        <w:t>11h15-12h</w:t>
      </w:r>
      <w:r>
        <w:rPr>
          <w:rFonts w:asciiTheme="minorHAnsi" w:hAnsiTheme="minorHAnsi"/>
          <w:iCs/>
          <w:sz w:val="22"/>
          <w:szCs w:val="22"/>
        </w:rPr>
        <w:t xml:space="preserve"> : </w:t>
      </w:r>
      <w:r w:rsidR="00D5318A" w:rsidRPr="00F656CD">
        <w:rPr>
          <w:rFonts w:asciiTheme="minorHAnsi" w:hAnsiTheme="minorHAnsi"/>
          <w:iCs/>
          <w:sz w:val="22"/>
          <w:szCs w:val="22"/>
        </w:rPr>
        <w:t>Discussion</w:t>
      </w:r>
    </w:p>
    <w:p w:rsidR="00D5318A" w:rsidRPr="00F656CD" w:rsidRDefault="00124E5C" w:rsidP="00124E5C">
      <w:pPr>
        <w:rPr>
          <w:rFonts w:asciiTheme="minorHAnsi" w:hAnsiTheme="minorHAnsi"/>
          <w:iCs/>
          <w:sz w:val="22"/>
          <w:szCs w:val="22"/>
        </w:rPr>
      </w:pPr>
      <w:r>
        <w:rPr>
          <w:rFonts w:asciiTheme="minorHAnsi" w:hAnsiTheme="minorHAnsi"/>
          <w:b/>
          <w:bCs/>
          <w:iCs/>
          <w:sz w:val="22"/>
          <w:szCs w:val="22"/>
        </w:rPr>
        <w:t>12h-12</w:t>
      </w:r>
      <w:r w:rsidRPr="00F656CD">
        <w:rPr>
          <w:rFonts w:asciiTheme="minorHAnsi" w:hAnsiTheme="minorHAnsi"/>
          <w:b/>
          <w:bCs/>
          <w:iCs/>
          <w:sz w:val="22"/>
          <w:szCs w:val="22"/>
        </w:rPr>
        <w:t>h30</w:t>
      </w:r>
      <w:r>
        <w:rPr>
          <w:rFonts w:asciiTheme="minorHAnsi" w:hAnsiTheme="minorHAnsi"/>
          <w:iCs/>
          <w:sz w:val="22"/>
          <w:szCs w:val="22"/>
        </w:rPr>
        <w:t xml:space="preserve"> : </w:t>
      </w:r>
      <w:r w:rsidR="00D5318A" w:rsidRPr="00F656CD">
        <w:rPr>
          <w:rFonts w:asciiTheme="minorHAnsi" w:hAnsiTheme="minorHAnsi"/>
          <w:iCs/>
          <w:sz w:val="22"/>
          <w:szCs w:val="22"/>
        </w:rPr>
        <w:t>Commentaires maitre de session</w:t>
      </w:r>
    </w:p>
    <w:p w:rsidR="00F47113" w:rsidRDefault="00124E5C" w:rsidP="00C721A9">
      <w:pPr>
        <w:rPr>
          <w:rFonts w:asciiTheme="minorHAnsi" w:hAnsiTheme="minorHAnsi"/>
          <w:iCs/>
          <w:sz w:val="22"/>
          <w:szCs w:val="22"/>
        </w:rPr>
      </w:pPr>
      <w:r w:rsidRPr="00124E5C">
        <w:rPr>
          <w:rFonts w:asciiTheme="minorHAnsi" w:hAnsiTheme="minorHAnsi"/>
          <w:b/>
          <w:bCs/>
          <w:iCs/>
          <w:sz w:val="22"/>
          <w:szCs w:val="22"/>
        </w:rPr>
        <w:t>12h30-13h</w:t>
      </w:r>
      <w:r>
        <w:rPr>
          <w:rFonts w:asciiTheme="minorHAnsi" w:hAnsiTheme="minorHAnsi"/>
          <w:iCs/>
          <w:sz w:val="22"/>
          <w:szCs w:val="22"/>
        </w:rPr>
        <w:t xml:space="preserve"> : Q</w:t>
      </w:r>
      <w:r w:rsidR="00D5318A" w:rsidRPr="00F656CD">
        <w:rPr>
          <w:rFonts w:asciiTheme="minorHAnsi" w:hAnsiTheme="minorHAnsi"/>
          <w:iCs/>
          <w:sz w:val="22"/>
          <w:szCs w:val="22"/>
        </w:rPr>
        <w:t>uestions salle</w:t>
      </w:r>
    </w:p>
    <w:p w:rsidR="00124E5C" w:rsidRPr="00F656CD" w:rsidRDefault="00124E5C" w:rsidP="00C721A9">
      <w:pPr>
        <w:rPr>
          <w:rFonts w:asciiTheme="minorHAnsi" w:hAnsiTheme="minorHAnsi"/>
          <w:iCs/>
          <w:sz w:val="22"/>
          <w:szCs w:val="22"/>
        </w:rPr>
      </w:pPr>
    </w:p>
    <w:p w:rsidR="00D5318A" w:rsidRPr="00F656CD" w:rsidRDefault="00124E5C" w:rsidP="002C07F1">
      <w:pPr>
        <w:rPr>
          <w:rFonts w:asciiTheme="minorHAnsi" w:hAnsiTheme="minorHAnsi"/>
          <w:i/>
          <w:iCs/>
          <w:sz w:val="22"/>
          <w:szCs w:val="22"/>
        </w:rPr>
      </w:pPr>
      <w:r>
        <w:rPr>
          <w:rFonts w:asciiTheme="minorHAnsi" w:hAnsiTheme="minorHAnsi"/>
          <w:bCs/>
          <w:i/>
          <w:iCs/>
          <w:sz w:val="22"/>
          <w:szCs w:val="22"/>
        </w:rPr>
        <w:t>13h-14h</w:t>
      </w:r>
      <w:r w:rsidR="00D5318A" w:rsidRPr="00F656CD">
        <w:rPr>
          <w:rFonts w:asciiTheme="minorHAnsi" w:hAnsiTheme="minorHAnsi"/>
          <w:bCs/>
          <w:i/>
          <w:iCs/>
          <w:sz w:val="22"/>
          <w:szCs w:val="22"/>
        </w:rPr>
        <w:t>30</w:t>
      </w:r>
      <w:r>
        <w:rPr>
          <w:rFonts w:asciiTheme="minorHAnsi" w:hAnsiTheme="minorHAnsi"/>
          <w:i/>
          <w:iCs/>
          <w:sz w:val="22"/>
          <w:szCs w:val="22"/>
        </w:rPr>
        <w:t xml:space="preserve"> </w:t>
      </w:r>
      <w:r w:rsidR="00D5318A" w:rsidRPr="00F656CD">
        <w:rPr>
          <w:rFonts w:asciiTheme="minorHAnsi" w:hAnsiTheme="minorHAnsi"/>
          <w:i/>
          <w:iCs/>
          <w:sz w:val="22"/>
          <w:szCs w:val="22"/>
        </w:rPr>
        <w:t>: déjeuner</w:t>
      </w:r>
    </w:p>
    <w:p w:rsidR="00D5318A" w:rsidRPr="00F656CD" w:rsidRDefault="00D5318A" w:rsidP="002C07F1">
      <w:pPr>
        <w:rPr>
          <w:rFonts w:asciiTheme="minorHAnsi" w:hAnsiTheme="minorHAnsi"/>
          <w:iCs/>
          <w:sz w:val="22"/>
          <w:szCs w:val="22"/>
        </w:rPr>
      </w:pPr>
      <w:r w:rsidRPr="00F656CD">
        <w:rPr>
          <w:rFonts w:asciiTheme="minorHAnsi" w:hAnsiTheme="minorHAnsi"/>
          <w:iCs/>
          <w:sz w:val="22"/>
          <w:szCs w:val="22"/>
        </w:rPr>
        <w:t xml:space="preserve">Clôture de l’atelier </w:t>
      </w:r>
    </w:p>
    <w:sectPr w:rsidR="00D5318A" w:rsidRPr="00F656CD" w:rsidSect="00EA44AA">
      <w:headerReference w:type="default" r:id="rId15"/>
      <w:footerReference w:type="default" r:id="rId16"/>
      <w:pgSz w:w="11900" w:h="16840"/>
      <w:pgMar w:top="1417" w:right="1417" w:bottom="1417" w:left="1417"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428" w:rsidRDefault="00B42428" w:rsidP="00EA44AA">
      <w:r>
        <w:separator/>
      </w:r>
    </w:p>
  </w:endnote>
  <w:endnote w:type="continuationSeparator" w:id="0">
    <w:p w:rsidR="00B42428" w:rsidRDefault="00B42428" w:rsidP="00EA44A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Helvetica">
    <w:panose1 w:val="00000000000000000000"/>
    <w:charset w:val="4D"/>
    <w:family w:val="swiss"/>
    <w:notTrueType/>
    <w:pitch w:val="variable"/>
    <w:sig w:usb0="00000003" w:usb1="00000000" w:usb2="00000000" w:usb3="00000000" w:csb0="00000001" w:csb1="00000000"/>
  </w:font>
  <w:font w:name="Lucida Grande">
    <w:altName w:val="Courier"/>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B7D" w:rsidRPr="009B4F0D" w:rsidRDefault="00795B7D" w:rsidP="00EA44AA">
    <w:pPr>
      <w:pStyle w:val="Pieddepage"/>
      <w:pBdr>
        <w:top w:val="thinThickSmallGap" w:sz="24" w:space="1" w:color="622423"/>
      </w:pBdr>
      <w:tabs>
        <w:tab w:val="clear" w:pos="4536"/>
      </w:tabs>
      <w:rPr>
        <w:rFonts w:eastAsia="Times New Roman"/>
        <w:sz w:val="16"/>
        <w:szCs w:val="16"/>
      </w:rPr>
    </w:pPr>
    <w:r w:rsidRPr="009B4F0D">
      <w:rPr>
        <w:rFonts w:eastAsia="Times New Roman"/>
        <w:sz w:val="16"/>
        <w:szCs w:val="16"/>
      </w:rPr>
      <w:t xml:space="preserve">Argumentaire scientifique </w:t>
    </w:r>
  </w:p>
  <w:p w:rsidR="00795B7D" w:rsidRPr="009B4F0D" w:rsidRDefault="00795B7D" w:rsidP="00EA44AA">
    <w:pPr>
      <w:pStyle w:val="Pieddepage"/>
      <w:pBdr>
        <w:top w:val="thinThickSmallGap" w:sz="24" w:space="1" w:color="622423"/>
      </w:pBdr>
      <w:tabs>
        <w:tab w:val="clear" w:pos="4536"/>
      </w:tabs>
      <w:rPr>
        <w:rFonts w:eastAsia="Times New Roman"/>
        <w:sz w:val="16"/>
        <w:szCs w:val="16"/>
      </w:rPr>
    </w:pPr>
    <w:r w:rsidRPr="009B4F0D">
      <w:rPr>
        <w:rFonts w:eastAsia="Times New Roman"/>
        <w:sz w:val="16"/>
        <w:szCs w:val="16"/>
      </w:rPr>
      <w:t>Cycle séminaires LMI Méditer</w:t>
    </w:r>
    <w:r>
      <w:rPr>
        <w:rFonts w:ascii="Calibri" w:eastAsia="Times New Roman" w:hAnsi="Calibri"/>
      </w:rPr>
      <w:t xml:space="preserve"> </w:t>
    </w:r>
    <w:r w:rsidRPr="009B4F0D">
      <w:rPr>
        <w:rFonts w:eastAsia="Times New Roman"/>
        <w:sz w:val="16"/>
        <w:szCs w:val="16"/>
      </w:rPr>
      <w:t>terroirs méditerranéens</w:t>
    </w:r>
    <w:r w:rsidRPr="009B4F0D">
      <w:rPr>
        <w:rFonts w:ascii="Calibri" w:eastAsia="Times New Roman" w:hAnsi="Calibri"/>
      </w:rPr>
      <w:tab/>
    </w:r>
    <w:r w:rsidRPr="009B4F0D">
      <w:rPr>
        <w:rFonts w:eastAsia="Times New Roman"/>
        <w:sz w:val="16"/>
        <w:szCs w:val="16"/>
      </w:rPr>
      <w:t xml:space="preserve">Page </w:t>
    </w:r>
    <w:fldSimple w:instr="PAGE   \* MERGEFORMAT">
      <w:r w:rsidR="006E2E19" w:rsidRPr="006E2E19">
        <w:rPr>
          <w:rFonts w:eastAsia="Times New Roman"/>
          <w:noProof/>
          <w:sz w:val="16"/>
          <w:szCs w:val="16"/>
        </w:rPr>
        <w:t>4</w:t>
      </w:r>
    </w:fldSimple>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428" w:rsidRDefault="00B42428" w:rsidP="00EA44AA">
      <w:r>
        <w:separator/>
      </w:r>
    </w:p>
  </w:footnote>
  <w:footnote w:type="continuationSeparator" w:id="0">
    <w:p w:rsidR="00B42428" w:rsidRDefault="00B42428" w:rsidP="00EA44AA">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B7D" w:rsidRDefault="00795B7D">
    <w:pPr>
      <w:pStyle w:val="En-tte"/>
    </w:pPr>
    <w:r>
      <w:rPr>
        <w:noProof/>
        <w:lang w:eastAsia="fr-FR"/>
      </w:rPr>
      <w:drawing>
        <wp:anchor distT="0" distB="0" distL="114300" distR="114300" simplePos="0" relativeHeight="251658240" behindDoc="1" locked="0" layoutInCell="1" allowOverlap="1">
          <wp:simplePos x="0" y="0"/>
          <wp:positionH relativeFrom="column">
            <wp:posOffset>290830</wp:posOffset>
          </wp:positionH>
          <wp:positionV relativeFrom="paragraph">
            <wp:posOffset>-287655</wp:posOffset>
          </wp:positionV>
          <wp:extent cx="508000" cy="392430"/>
          <wp:effectExtent l="19050" t="0" r="6350" b="7620"/>
          <wp:wrapNone/>
          <wp:docPr id="2" name="Image 2" descr="Logo Med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MediTer"/>
                  <pic:cNvPicPr>
                    <a:picLocks noChangeAspect="1" noChangeArrowheads="1"/>
                  </pic:cNvPicPr>
                </pic:nvPicPr>
                <pic:blipFill>
                  <a:blip r:embed="rId1"/>
                  <a:srcRect b="29073"/>
                  <a:stretch>
                    <a:fillRect/>
                  </a:stretch>
                </pic:blipFill>
                <pic:spPr bwMode="auto">
                  <a:xfrm>
                    <a:off x="0" y="0"/>
                    <a:ext cx="508000" cy="39243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57216" behindDoc="1" locked="0" layoutInCell="1" allowOverlap="1">
          <wp:simplePos x="0" y="0"/>
          <wp:positionH relativeFrom="column">
            <wp:posOffset>-680720</wp:posOffset>
          </wp:positionH>
          <wp:positionV relativeFrom="paragraph">
            <wp:posOffset>-40005</wp:posOffset>
          </wp:positionV>
          <wp:extent cx="1402715" cy="450215"/>
          <wp:effectExtent l="19050" t="0" r="6985" b="6985"/>
          <wp:wrapNone/>
          <wp:docPr id="1" name="Image 1" descr="Logo Med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MediTer"/>
                  <pic:cNvPicPr>
                    <a:picLocks noChangeAspect="1" noChangeArrowheads="1"/>
                  </pic:cNvPicPr>
                </pic:nvPicPr>
                <pic:blipFill>
                  <a:blip r:embed="rId1"/>
                  <a:srcRect t="70866"/>
                  <a:stretch>
                    <a:fillRect/>
                  </a:stretch>
                </pic:blipFill>
                <pic:spPr bwMode="auto">
                  <a:xfrm>
                    <a:off x="0" y="0"/>
                    <a:ext cx="1402715" cy="450215"/>
                  </a:xfrm>
                  <a:prstGeom prst="rect">
                    <a:avLst/>
                  </a:prstGeom>
                  <a:noFill/>
                  <a:ln w="9525">
                    <a:noFill/>
                    <a:miter lim="800000"/>
                    <a:headEnd/>
                    <a:tailEnd/>
                  </a:ln>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55B5B"/>
    <w:multiLevelType w:val="hybridMultilevel"/>
    <w:tmpl w:val="A534515C"/>
    <w:lvl w:ilvl="0" w:tplc="71123B4E">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2F71D9"/>
    <w:rsid w:val="00005727"/>
    <w:rsid w:val="00036907"/>
    <w:rsid w:val="0005372A"/>
    <w:rsid w:val="000A773E"/>
    <w:rsid w:val="000B0794"/>
    <w:rsid w:val="000E0BE6"/>
    <w:rsid w:val="000F2DC5"/>
    <w:rsid w:val="001111B5"/>
    <w:rsid w:val="00124E5C"/>
    <w:rsid w:val="001B4CAD"/>
    <w:rsid w:val="001C258F"/>
    <w:rsid w:val="002555F5"/>
    <w:rsid w:val="00270D2A"/>
    <w:rsid w:val="002720E3"/>
    <w:rsid w:val="00294A28"/>
    <w:rsid w:val="002C07F1"/>
    <w:rsid w:val="002C225D"/>
    <w:rsid w:val="002F62D4"/>
    <w:rsid w:val="002F71D9"/>
    <w:rsid w:val="003035F2"/>
    <w:rsid w:val="0033757C"/>
    <w:rsid w:val="0036129E"/>
    <w:rsid w:val="0037154D"/>
    <w:rsid w:val="003912AF"/>
    <w:rsid w:val="003E3482"/>
    <w:rsid w:val="0040689A"/>
    <w:rsid w:val="00423A96"/>
    <w:rsid w:val="0042477D"/>
    <w:rsid w:val="004335C4"/>
    <w:rsid w:val="00452A09"/>
    <w:rsid w:val="00452D35"/>
    <w:rsid w:val="004612AC"/>
    <w:rsid w:val="004809DB"/>
    <w:rsid w:val="00494A36"/>
    <w:rsid w:val="004B2FAF"/>
    <w:rsid w:val="004E1977"/>
    <w:rsid w:val="004E57AC"/>
    <w:rsid w:val="0050597C"/>
    <w:rsid w:val="0052136F"/>
    <w:rsid w:val="005323D0"/>
    <w:rsid w:val="0054477F"/>
    <w:rsid w:val="00550B6C"/>
    <w:rsid w:val="005D7419"/>
    <w:rsid w:val="005F66A7"/>
    <w:rsid w:val="006276AA"/>
    <w:rsid w:val="00636891"/>
    <w:rsid w:val="00676805"/>
    <w:rsid w:val="006C68E4"/>
    <w:rsid w:val="006E2E19"/>
    <w:rsid w:val="006F4117"/>
    <w:rsid w:val="006F4A49"/>
    <w:rsid w:val="00752A8C"/>
    <w:rsid w:val="00795B7D"/>
    <w:rsid w:val="007D3ECB"/>
    <w:rsid w:val="007E4530"/>
    <w:rsid w:val="00815E4A"/>
    <w:rsid w:val="008414A1"/>
    <w:rsid w:val="00855E34"/>
    <w:rsid w:val="008D7179"/>
    <w:rsid w:val="00926C8E"/>
    <w:rsid w:val="00950998"/>
    <w:rsid w:val="009A3920"/>
    <w:rsid w:val="009A728B"/>
    <w:rsid w:val="009E0CAC"/>
    <w:rsid w:val="00A05DFB"/>
    <w:rsid w:val="00A4711C"/>
    <w:rsid w:val="00A733A3"/>
    <w:rsid w:val="00AB126C"/>
    <w:rsid w:val="00B1276B"/>
    <w:rsid w:val="00B15D9A"/>
    <w:rsid w:val="00B25E91"/>
    <w:rsid w:val="00B42428"/>
    <w:rsid w:val="00B73A45"/>
    <w:rsid w:val="00B90365"/>
    <w:rsid w:val="00BC4266"/>
    <w:rsid w:val="00C15585"/>
    <w:rsid w:val="00C33CAB"/>
    <w:rsid w:val="00C40FB3"/>
    <w:rsid w:val="00C721A9"/>
    <w:rsid w:val="00C77792"/>
    <w:rsid w:val="00C95FF8"/>
    <w:rsid w:val="00CB6221"/>
    <w:rsid w:val="00CE6AE0"/>
    <w:rsid w:val="00D0245E"/>
    <w:rsid w:val="00D03983"/>
    <w:rsid w:val="00D5318A"/>
    <w:rsid w:val="00D53A0F"/>
    <w:rsid w:val="00D60E5F"/>
    <w:rsid w:val="00D70303"/>
    <w:rsid w:val="00D9607B"/>
    <w:rsid w:val="00DA151B"/>
    <w:rsid w:val="00DE6FF9"/>
    <w:rsid w:val="00E0068B"/>
    <w:rsid w:val="00E05EC3"/>
    <w:rsid w:val="00EA44AA"/>
    <w:rsid w:val="00EB2F26"/>
    <w:rsid w:val="00F37148"/>
    <w:rsid w:val="00F47113"/>
    <w:rsid w:val="00F5012B"/>
    <w:rsid w:val="00F656CD"/>
  </w:rsids>
  <m:mathPr>
    <m:mathFont m:val="Wingdings 2"/>
    <m:brkBin m:val="before"/>
    <m:brkBinSub m:val="--"/>
    <m:smallFrac/>
    <m:dispDef/>
    <m:lMargin m:val="0"/>
    <m:rMargin m:val="0"/>
    <m:defJc m:val="centerGroup"/>
    <m:wrapRight/>
    <m:intLim m:val="subSup"/>
    <m:naryLim m:val="subSup"/>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Helvetica"/>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1D9"/>
    <w:rPr>
      <w:sz w:val="24"/>
      <w:szCs w:val="24"/>
      <w:lang w:eastAsia="en-US"/>
    </w:rPr>
  </w:style>
  <w:style w:type="paragraph" w:styleId="Titre1">
    <w:name w:val="heading 1"/>
    <w:basedOn w:val="Normal"/>
    <w:next w:val="Normal"/>
    <w:link w:val="Titre1Car"/>
    <w:uiPriority w:val="9"/>
    <w:qFormat/>
    <w:rsid w:val="0000572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Textedebulles">
    <w:name w:val="Balloon Text"/>
    <w:basedOn w:val="Normal"/>
    <w:link w:val="TextedebullesCar1"/>
    <w:uiPriority w:val="99"/>
    <w:semiHidden/>
    <w:unhideWhenUsed/>
    <w:rsid w:val="002F71D9"/>
    <w:rPr>
      <w:rFonts w:ascii="Lucida Grande" w:hAnsi="Lucida Grande" w:cs="Times New Roman"/>
      <w:sz w:val="18"/>
      <w:szCs w:val="18"/>
    </w:rPr>
  </w:style>
  <w:style w:type="character" w:customStyle="1" w:styleId="TextedebullesCar">
    <w:name w:val="Texte de bulles Car"/>
    <w:basedOn w:val="Policepardfaut"/>
    <w:uiPriority w:val="99"/>
    <w:semiHidden/>
    <w:rsid w:val="0086588E"/>
    <w:rPr>
      <w:rFonts w:ascii="Lucida Grande" w:hAnsi="Lucida Grande"/>
      <w:sz w:val="18"/>
      <w:szCs w:val="18"/>
    </w:rPr>
  </w:style>
  <w:style w:type="character" w:customStyle="1" w:styleId="TextedebullesCar1">
    <w:name w:val="Texte de bulles Car1"/>
    <w:link w:val="Textedebulles"/>
    <w:uiPriority w:val="99"/>
    <w:semiHidden/>
    <w:rsid w:val="002F71D9"/>
    <w:rPr>
      <w:rFonts w:ascii="Lucida Grande" w:hAnsi="Lucida Grande"/>
      <w:sz w:val="18"/>
      <w:szCs w:val="18"/>
    </w:rPr>
  </w:style>
  <w:style w:type="paragraph" w:customStyle="1" w:styleId="Listecouleur-Accent11">
    <w:name w:val="Liste couleur - Accent 11"/>
    <w:basedOn w:val="Normal"/>
    <w:uiPriority w:val="34"/>
    <w:qFormat/>
    <w:rsid w:val="002F71D9"/>
    <w:pPr>
      <w:ind w:left="720"/>
      <w:contextualSpacing/>
    </w:pPr>
  </w:style>
  <w:style w:type="character" w:styleId="Marquedannotation">
    <w:name w:val="annotation reference"/>
    <w:semiHidden/>
    <w:unhideWhenUsed/>
    <w:rsid w:val="002F71D9"/>
    <w:rPr>
      <w:sz w:val="16"/>
      <w:szCs w:val="16"/>
    </w:rPr>
  </w:style>
  <w:style w:type="paragraph" w:styleId="Notedebasdepage">
    <w:name w:val="footnote text"/>
    <w:aliases w:val="SI Note de bas de page,9,5"/>
    <w:basedOn w:val="Normal"/>
    <w:link w:val="NotedebasdepageCar"/>
    <w:semiHidden/>
    <w:rsid w:val="002F71D9"/>
    <w:rPr>
      <w:rFonts w:ascii="Times New Roman" w:eastAsia="Times New Roman" w:hAnsi="Times New Roman" w:cs="Times New Roman"/>
      <w:sz w:val="20"/>
      <w:szCs w:val="20"/>
      <w:lang w:eastAsia="fr-FR"/>
    </w:rPr>
  </w:style>
  <w:style w:type="character" w:customStyle="1" w:styleId="NotedebasdepageCar">
    <w:name w:val="Note de bas de page Car"/>
    <w:aliases w:val="SI Note de bas de page Car,9 Car,5 Car"/>
    <w:link w:val="Notedebasdepage"/>
    <w:semiHidden/>
    <w:rsid w:val="002F71D9"/>
    <w:rPr>
      <w:rFonts w:ascii="Times New Roman" w:eastAsia="Times New Roman" w:hAnsi="Times New Roman" w:cs="Times New Roman"/>
      <w:sz w:val="20"/>
      <w:szCs w:val="20"/>
      <w:lang w:eastAsia="fr-FR"/>
    </w:rPr>
  </w:style>
  <w:style w:type="character" w:styleId="Marquenotebasdepage">
    <w:name w:val="footnote reference"/>
    <w:semiHidden/>
    <w:rsid w:val="002F71D9"/>
    <w:rPr>
      <w:vertAlign w:val="superscript"/>
    </w:rPr>
  </w:style>
  <w:style w:type="paragraph" w:styleId="Commentaire">
    <w:name w:val="annotation text"/>
    <w:basedOn w:val="Normal"/>
    <w:link w:val="CommentaireCar"/>
    <w:semiHidden/>
    <w:unhideWhenUsed/>
    <w:rsid w:val="002B32CB"/>
  </w:style>
  <w:style w:type="character" w:customStyle="1" w:styleId="CommentaireCar">
    <w:name w:val="Commentaire Car"/>
    <w:basedOn w:val="Policepardfaut"/>
    <w:link w:val="Commentaire"/>
    <w:semiHidden/>
    <w:rsid w:val="002B32CB"/>
  </w:style>
  <w:style w:type="paragraph" w:styleId="Objetducommentaire">
    <w:name w:val="annotation subject"/>
    <w:basedOn w:val="Commentaire"/>
    <w:next w:val="Commentaire"/>
    <w:link w:val="ObjetducommentaireCar"/>
    <w:uiPriority w:val="99"/>
    <w:semiHidden/>
    <w:unhideWhenUsed/>
    <w:rsid w:val="002B32CB"/>
    <w:rPr>
      <w:rFonts w:cs="Times New Roman"/>
      <w:b/>
      <w:bCs/>
      <w:sz w:val="20"/>
      <w:szCs w:val="20"/>
    </w:rPr>
  </w:style>
  <w:style w:type="character" w:customStyle="1" w:styleId="ObjetducommentaireCar">
    <w:name w:val="Objet du commentaire Car"/>
    <w:link w:val="Objetducommentaire"/>
    <w:uiPriority w:val="99"/>
    <w:semiHidden/>
    <w:rsid w:val="002B32CB"/>
    <w:rPr>
      <w:b/>
      <w:bCs/>
      <w:sz w:val="20"/>
      <w:szCs w:val="20"/>
    </w:rPr>
  </w:style>
  <w:style w:type="paragraph" w:styleId="En-tte">
    <w:name w:val="header"/>
    <w:basedOn w:val="Normal"/>
    <w:link w:val="En-tteCar"/>
    <w:uiPriority w:val="99"/>
    <w:unhideWhenUsed/>
    <w:rsid w:val="009B4F0D"/>
    <w:pPr>
      <w:tabs>
        <w:tab w:val="center" w:pos="4536"/>
        <w:tab w:val="right" w:pos="9072"/>
      </w:tabs>
    </w:pPr>
    <w:rPr>
      <w:rFonts w:cs="Times New Roman"/>
    </w:rPr>
  </w:style>
  <w:style w:type="character" w:customStyle="1" w:styleId="En-tteCar">
    <w:name w:val="En-tête Car"/>
    <w:link w:val="En-tte"/>
    <w:uiPriority w:val="99"/>
    <w:rsid w:val="009B4F0D"/>
    <w:rPr>
      <w:sz w:val="24"/>
      <w:szCs w:val="24"/>
      <w:lang w:eastAsia="en-US"/>
    </w:rPr>
  </w:style>
  <w:style w:type="paragraph" w:styleId="Pieddepage">
    <w:name w:val="footer"/>
    <w:basedOn w:val="Normal"/>
    <w:link w:val="PieddepageCar"/>
    <w:uiPriority w:val="99"/>
    <w:unhideWhenUsed/>
    <w:rsid w:val="009B4F0D"/>
    <w:pPr>
      <w:tabs>
        <w:tab w:val="center" w:pos="4536"/>
        <w:tab w:val="right" w:pos="9072"/>
      </w:tabs>
    </w:pPr>
    <w:rPr>
      <w:rFonts w:cs="Times New Roman"/>
    </w:rPr>
  </w:style>
  <w:style w:type="character" w:customStyle="1" w:styleId="PieddepageCar">
    <w:name w:val="Pied de page Car"/>
    <w:link w:val="Pieddepage"/>
    <w:uiPriority w:val="99"/>
    <w:rsid w:val="009B4F0D"/>
    <w:rPr>
      <w:sz w:val="24"/>
      <w:szCs w:val="24"/>
      <w:lang w:eastAsia="en-US"/>
    </w:rPr>
  </w:style>
  <w:style w:type="paragraph" w:styleId="Paragraphedeliste">
    <w:name w:val="List Paragraph"/>
    <w:basedOn w:val="Normal"/>
    <w:uiPriority w:val="34"/>
    <w:qFormat/>
    <w:rsid w:val="009A3920"/>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9A3920"/>
    <w:pPr>
      <w:spacing w:before="100" w:beforeAutospacing="1" w:after="100" w:afterAutospacing="1"/>
    </w:pPr>
    <w:rPr>
      <w:rFonts w:ascii="Times New Roman" w:eastAsia="Times New Roman" w:hAnsi="Times New Roman" w:cs="Times New Roman"/>
      <w:lang w:eastAsia="fr-FR"/>
    </w:rPr>
  </w:style>
  <w:style w:type="character" w:customStyle="1" w:styleId="Titre1Car">
    <w:name w:val="Titre 1 Car"/>
    <w:basedOn w:val="Policepardfaut"/>
    <w:link w:val="Titre1"/>
    <w:uiPriority w:val="9"/>
    <w:rsid w:val="00005727"/>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06082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image" Target="media/image6.png"/><Relationship Id="rId13" Type="http://schemas.openxmlformats.org/officeDocument/2006/relationships/image" Target="media/image7.jpeg"/><Relationship Id="rId14" Type="http://schemas.openxmlformats.org/officeDocument/2006/relationships/image" Target="media/image8.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1337</Words>
  <Characters>7621</Characters>
  <Application>Microsoft Macintosh Word</Application>
  <DocSecurity>0</DocSecurity>
  <Lines>63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Simenel</Company>
  <LinksUpToDate>false</LinksUpToDate>
  <CharactersWithSpaces>9359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Romain Simenel</dc:creator>
  <cp:lastModifiedBy>Nathalie Finot</cp:lastModifiedBy>
  <cp:revision>2</cp:revision>
  <cp:lastPrinted>2012-11-22T11:02:00Z</cp:lastPrinted>
  <dcterms:created xsi:type="dcterms:W3CDTF">2013-05-02T14:00:00Z</dcterms:created>
  <dcterms:modified xsi:type="dcterms:W3CDTF">2013-05-02T14:00:00Z</dcterms:modified>
</cp:coreProperties>
</file>